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58" w:rsidRDefault="007F6B58" w:rsidP="007F6B58">
      <w:pPr>
        <w:pStyle w:val="ConsTitle"/>
        <w:rPr>
          <w:noProof/>
        </w:rPr>
      </w:pPr>
    </w:p>
    <w:p w:rsidR="007F6B58" w:rsidRDefault="007F6B58" w:rsidP="007F6B58">
      <w:pPr>
        <w:pStyle w:val="ConsTitle"/>
      </w:pPr>
      <w:r>
        <w:rPr>
          <w:noProof/>
        </w:rPr>
        <w:t xml:space="preserve">                                                                                              </w:t>
      </w:r>
      <w:r w:rsidRPr="007F6B58">
        <w:rPr>
          <w:noProof/>
        </w:rPr>
        <w:drawing>
          <wp:inline distT="0" distB="0" distL="0" distR="0">
            <wp:extent cx="714375" cy="819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A6A">
        <w:rPr>
          <w:noProof/>
        </w:rPr>
        <w:t xml:space="preserve">                                            </w:t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>
        <w:t xml:space="preserve">                                                                                                 </w:t>
      </w:r>
    </w:p>
    <w:p w:rsidR="007F6B58" w:rsidRPr="00E04608" w:rsidRDefault="007F6B58" w:rsidP="007F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6B58" w:rsidRPr="00E04608" w:rsidRDefault="00FA062A" w:rsidP="007F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7F6B58" w:rsidRPr="00E04608">
        <w:rPr>
          <w:b/>
          <w:sz w:val="28"/>
          <w:szCs w:val="28"/>
        </w:rPr>
        <w:t xml:space="preserve"> СЕЛЬСКОГО ПОСЕЛЕНИЯ</w:t>
      </w:r>
    </w:p>
    <w:p w:rsidR="007F6B58" w:rsidRPr="00E04608" w:rsidRDefault="007F6B58" w:rsidP="007F6B58">
      <w:pPr>
        <w:jc w:val="center"/>
        <w:rPr>
          <w:b/>
          <w:sz w:val="28"/>
          <w:szCs w:val="28"/>
        </w:rPr>
      </w:pPr>
      <w:r w:rsidRPr="00E04608">
        <w:rPr>
          <w:b/>
          <w:sz w:val="28"/>
          <w:szCs w:val="28"/>
        </w:rPr>
        <w:t>ПОЧИНКОВСКОГО РАЙОНА СМОЛЕНСКОЙ ОБЛАСТИ</w:t>
      </w:r>
    </w:p>
    <w:p w:rsidR="00143022" w:rsidRDefault="00143022" w:rsidP="007F6B58">
      <w:pPr>
        <w:pStyle w:val="5"/>
        <w:jc w:val="left"/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25"/>
        <w:gridCol w:w="1418"/>
      </w:tblGrid>
      <w:tr w:rsidR="007F6B58" w:rsidTr="007F6B58">
        <w:tc>
          <w:tcPr>
            <w:tcW w:w="567" w:type="dxa"/>
          </w:tcPr>
          <w:p w:rsidR="007F6B58" w:rsidRPr="001139FF" w:rsidRDefault="007F6B58" w:rsidP="00120865">
            <w:pPr>
              <w:rPr>
                <w:sz w:val="28"/>
                <w:szCs w:val="28"/>
              </w:rPr>
            </w:pPr>
            <w:r w:rsidRPr="001139FF">
              <w:rPr>
                <w:sz w:val="28"/>
                <w:szCs w:val="28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B58" w:rsidRPr="001139FF" w:rsidRDefault="00477777" w:rsidP="0012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06.08.2018</w:t>
            </w:r>
          </w:p>
        </w:tc>
        <w:tc>
          <w:tcPr>
            <w:tcW w:w="425" w:type="dxa"/>
          </w:tcPr>
          <w:p w:rsidR="007F6B58" w:rsidRPr="001139FF" w:rsidRDefault="007F6B58" w:rsidP="00120865">
            <w:pPr>
              <w:rPr>
                <w:sz w:val="28"/>
                <w:szCs w:val="28"/>
              </w:rPr>
            </w:pPr>
            <w:r w:rsidRPr="001139F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B58" w:rsidRPr="001139FF" w:rsidRDefault="00477777" w:rsidP="0012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</w:tc>
      </w:tr>
    </w:tbl>
    <w:p w:rsidR="00143022" w:rsidRDefault="00143022" w:rsidP="00143022">
      <w:pPr>
        <w:rPr>
          <w:sz w:val="28"/>
        </w:rPr>
      </w:pPr>
    </w:p>
    <w:p w:rsidR="00143022" w:rsidRDefault="00034CDC" w:rsidP="00143022">
      <w:pPr>
        <w:tabs>
          <w:tab w:val="left" w:pos="4500"/>
        </w:tabs>
        <w:ind w:right="5245"/>
        <w:jc w:val="both"/>
        <w:rPr>
          <w:sz w:val="28"/>
        </w:rPr>
      </w:pPr>
      <w:r>
        <w:rPr>
          <w:color w:val="000000"/>
          <w:sz w:val="28"/>
        </w:rPr>
        <w:t>О</w:t>
      </w:r>
      <w:r w:rsidR="00C2704E">
        <w:rPr>
          <w:color w:val="000000"/>
          <w:sz w:val="28"/>
        </w:rPr>
        <w:t>б</w:t>
      </w:r>
      <w:r>
        <w:rPr>
          <w:color w:val="000000"/>
          <w:sz w:val="28"/>
        </w:rPr>
        <w:t xml:space="preserve"> </w:t>
      </w:r>
      <w:r w:rsidR="00C2704E">
        <w:rPr>
          <w:color w:val="000000"/>
          <w:sz w:val="28"/>
        </w:rPr>
        <w:t xml:space="preserve">утверждении Положения </w:t>
      </w:r>
      <w:r w:rsidR="00C2704E" w:rsidRPr="00043EA5">
        <w:rPr>
          <w:bCs/>
          <w:sz w:val="28"/>
          <w:szCs w:val="28"/>
        </w:rPr>
        <w:t xml:space="preserve">о порядке признания граждан малоимущими </w:t>
      </w:r>
      <w:r w:rsidR="00C2704E" w:rsidRPr="000633E7">
        <w:rPr>
          <w:bCs/>
          <w:sz w:val="28"/>
          <w:szCs w:val="28"/>
        </w:rPr>
        <w:t>в целях постановки на учет в качестве нуждающ</w:t>
      </w:r>
      <w:r w:rsidR="00C2704E">
        <w:rPr>
          <w:bCs/>
          <w:sz w:val="28"/>
          <w:szCs w:val="28"/>
        </w:rPr>
        <w:t>ихся</w:t>
      </w:r>
      <w:r w:rsidR="00C2704E" w:rsidRPr="000633E7">
        <w:rPr>
          <w:bCs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C2704E" w:rsidRPr="00566282">
        <w:rPr>
          <w:color w:val="000000"/>
          <w:sz w:val="28"/>
        </w:rPr>
        <w:t xml:space="preserve"> </w:t>
      </w:r>
      <w:r w:rsidR="00566282" w:rsidRPr="00566282">
        <w:rPr>
          <w:color w:val="000000"/>
          <w:sz w:val="28"/>
        </w:rPr>
        <w:t xml:space="preserve">в Администрации </w:t>
      </w:r>
      <w:r w:rsidR="00FA062A">
        <w:rPr>
          <w:color w:val="000000"/>
          <w:sz w:val="28"/>
        </w:rPr>
        <w:t>Ленинского</w:t>
      </w:r>
      <w:r w:rsidR="00566282" w:rsidRPr="00566282">
        <w:rPr>
          <w:color w:val="000000"/>
          <w:sz w:val="28"/>
        </w:rPr>
        <w:t xml:space="preserve"> сельского поселения Починковского района Смоленской области</w:t>
      </w:r>
    </w:p>
    <w:p w:rsidR="00034CDC" w:rsidRDefault="00034CDC" w:rsidP="008F7706">
      <w:pPr>
        <w:jc w:val="both"/>
        <w:rPr>
          <w:sz w:val="28"/>
        </w:rPr>
      </w:pPr>
    </w:p>
    <w:p w:rsidR="00566282" w:rsidRDefault="00C2704E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EA5">
        <w:rPr>
          <w:sz w:val="28"/>
          <w:szCs w:val="28"/>
        </w:rPr>
        <w:t xml:space="preserve"> соответствии с Жилищным </w:t>
      </w:r>
      <w:hyperlink r:id="rId9" w:history="1">
        <w:r w:rsidRPr="00043EA5">
          <w:rPr>
            <w:sz w:val="28"/>
            <w:szCs w:val="28"/>
          </w:rPr>
          <w:t>кодексом</w:t>
        </w:r>
      </w:hyperlink>
      <w:r w:rsidRPr="00043EA5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043EA5">
          <w:rPr>
            <w:sz w:val="28"/>
            <w:szCs w:val="28"/>
          </w:rPr>
          <w:t>законом</w:t>
        </w:r>
      </w:hyperlink>
      <w:r w:rsidRPr="00043EA5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043EA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43EA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3EA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</w:t>
      </w:r>
      <w:r w:rsidRPr="00043EA5">
        <w:rPr>
          <w:sz w:val="28"/>
          <w:szCs w:val="28"/>
        </w:rPr>
        <w:t xml:space="preserve"> </w:t>
      </w:r>
      <w:hyperlink r:id="rId11" w:history="1">
        <w:r w:rsidRPr="00043EA5">
          <w:rPr>
            <w:sz w:val="28"/>
            <w:szCs w:val="28"/>
          </w:rPr>
          <w:t>Законом</w:t>
        </w:r>
      </w:hyperlink>
      <w:r w:rsidRPr="00043EA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Pr="00043EA5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от 13 марта </w:t>
      </w:r>
      <w:r w:rsidRPr="00D7278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727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2789">
        <w:rPr>
          <w:sz w:val="28"/>
          <w:szCs w:val="28"/>
        </w:rPr>
        <w:t xml:space="preserve"> 5-</w:t>
      </w:r>
      <w:r>
        <w:rPr>
          <w:sz w:val="28"/>
          <w:szCs w:val="28"/>
        </w:rPr>
        <w:t>з</w:t>
      </w:r>
      <w:r w:rsidRPr="00D727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2789">
        <w:rPr>
          <w:sz w:val="28"/>
          <w:szCs w:val="28"/>
        </w:rPr>
        <w:t>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</w:t>
      </w:r>
      <w:r w:rsidR="00FA062A">
        <w:rPr>
          <w:sz w:val="28"/>
          <w:szCs w:val="28"/>
        </w:rPr>
        <w:t xml:space="preserve">», Уставом Ленинского </w:t>
      </w:r>
      <w:r>
        <w:rPr>
          <w:sz w:val="28"/>
          <w:szCs w:val="28"/>
        </w:rPr>
        <w:t>сельского поселения Починковского района Смоленской области, принятым решением</w:t>
      </w:r>
      <w:r w:rsidR="00FA062A">
        <w:rPr>
          <w:sz w:val="28"/>
          <w:szCs w:val="28"/>
        </w:rPr>
        <w:t xml:space="preserve"> Совета депутатов Ленинского</w:t>
      </w:r>
      <w:r>
        <w:rPr>
          <w:sz w:val="28"/>
          <w:szCs w:val="28"/>
        </w:rPr>
        <w:t xml:space="preserve"> сельского поселения Починковского района С</w:t>
      </w:r>
      <w:r w:rsidR="00C90745">
        <w:rPr>
          <w:sz w:val="28"/>
          <w:szCs w:val="28"/>
        </w:rPr>
        <w:t>моленской области от 03.11.2005г.</w:t>
      </w:r>
      <w:r w:rsidR="00FA062A">
        <w:rPr>
          <w:sz w:val="28"/>
          <w:szCs w:val="28"/>
        </w:rPr>
        <w:t xml:space="preserve">  </w:t>
      </w:r>
      <w:r w:rsidR="00C90745">
        <w:rPr>
          <w:sz w:val="28"/>
          <w:szCs w:val="28"/>
        </w:rPr>
        <w:t>№ 7</w:t>
      </w:r>
    </w:p>
    <w:p w:rsidR="00C2704E" w:rsidRDefault="00C2704E" w:rsidP="00034CDC">
      <w:pPr>
        <w:ind w:firstLine="708"/>
        <w:jc w:val="both"/>
        <w:rPr>
          <w:sz w:val="28"/>
          <w:szCs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Администрация </w:t>
      </w:r>
      <w:r w:rsidR="007F6B58">
        <w:rPr>
          <w:sz w:val="28"/>
          <w:szCs w:val="28"/>
        </w:rPr>
        <w:t xml:space="preserve"> </w:t>
      </w:r>
      <w:r w:rsidR="00C90745">
        <w:rPr>
          <w:sz w:val="28"/>
          <w:szCs w:val="28"/>
        </w:rPr>
        <w:t>Ленинского</w:t>
      </w:r>
      <w:r w:rsidR="007F6B58" w:rsidRPr="007F6B58">
        <w:rPr>
          <w:sz w:val="28"/>
          <w:szCs w:val="28"/>
        </w:rPr>
        <w:t xml:space="preserve"> сельского поселения </w:t>
      </w:r>
      <w:r w:rsidRPr="007F6B58">
        <w:rPr>
          <w:sz w:val="28"/>
          <w:szCs w:val="28"/>
        </w:rPr>
        <w:t>Починковск</w:t>
      </w:r>
      <w:r w:rsidR="007F6B58" w:rsidRPr="007F6B58">
        <w:rPr>
          <w:sz w:val="28"/>
          <w:szCs w:val="28"/>
        </w:rPr>
        <w:t>ого</w:t>
      </w:r>
      <w:r w:rsidRPr="007F6B58">
        <w:rPr>
          <w:sz w:val="28"/>
          <w:szCs w:val="28"/>
        </w:rPr>
        <w:t xml:space="preserve"> район</w:t>
      </w:r>
      <w:r w:rsidR="007F6B58" w:rsidRPr="007F6B58">
        <w:rPr>
          <w:sz w:val="28"/>
          <w:szCs w:val="28"/>
        </w:rPr>
        <w:t>а</w:t>
      </w:r>
      <w:r w:rsidRPr="007F6B58">
        <w:rPr>
          <w:sz w:val="28"/>
          <w:szCs w:val="28"/>
        </w:rPr>
        <w:t xml:space="preserve"> Смоленской области</w:t>
      </w:r>
      <w:r w:rsidRPr="008F7706">
        <w:rPr>
          <w:sz w:val="28"/>
          <w:szCs w:val="28"/>
        </w:rPr>
        <w:t xml:space="preserve">  п о с т а н о в л я е т :</w:t>
      </w:r>
    </w:p>
    <w:p w:rsidR="00DA4E23" w:rsidRPr="003647C4" w:rsidRDefault="00DA4E23" w:rsidP="00034CDC">
      <w:pPr>
        <w:jc w:val="both"/>
        <w:rPr>
          <w:sz w:val="28"/>
          <w:szCs w:val="28"/>
        </w:rPr>
      </w:pPr>
    </w:p>
    <w:p w:rsidR="00F467AF" w:rsidRDefault="00515728" w:rsidP="00034CDC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1.</w:t>
      </w:r>
      <w:r w:rsidR="00034CDC" w:rsidRPr="00034CDC">
        <w:rPr>
          <w:sz w:val="28"/>
          <w:szCs w:val="28"/>
        </w:rPr>
        <w:t xml:space="preserve"> </w:t>
      </w:r>
      <w:r w:rsidR="00C2704E">
        <w:rPr>
          <w:sz w:val="28"/>
          <w:szCs w:val="28"/>
        </w:rPr>
        <w:t xml:space="preserve">Утвердить прилагаемое </w:t>
      </w:r>
      <w:r w:rsidR="00C2704E">
        <w:rPr>
          <w:color w:val="000000"/>
          <w:sz w:val="28"/>
        </w:rPr>
        <w:t xml:space="preserve">Положения </w:t>
      </w:r>
      <w:r w:rsidR="00C2704E" w:rsidRPr="00043EA5">
        <w:rPr>
          <w:bCs/>
          <w:sz w:val="28"/>
          <w:szCs w:val="28"/>
        </w:rPr>
        <w:t xml:space="preserve">о порядке признания граждан малоимущими </w:t>
      </w:r>
      <w:r w:rsidR="00C2704E" w:rsidRPr="000633E7">
        <w:rPr>
          <w:bCs/>
          <w:sz w:val="28"/>
          <w:szCs w:val="28"/>
        </w:rPr>
        <w:t>в целях постановки на учет в качестве нуждающ</w:t>
      </w:r>
      <w:r w:rsidR="00C2704E">
        <w:rPr>
          <w:bCs/>
          <w:sz w:val="28"/>
          <w:szCs w:val="28"/>
        </w:rPr>
        <w:t>ихся</w:t>
      </w:r>
      <w:r w:rsidR="00C2704E" w:rsidRPr="000633E7">
        <w:rPr>
          <w:bCs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C2704E">
        <w:rPr>
          <w:bCs/>
          <w:sz w:val="28"/>
          <w:szCs w:val="28"/>
        </w:rPr>
        <w:t>.</w:t>
      </w:r>
    </w:p>
    <w:p w:rsidR="00034CDC" w:rsidRPr="00034CDC" w:rsidRDefault="009C24EC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6282">
        <w:rPr>
          <w:sz w:val="28"/>
          <w:szCs w:val="28"/>
        </w:rPr>
        <w:t xml:space="preserve"> Разместить настоящее постановление </w:t>
      </w:r>
      <w:r w:rsidR="00566282" w:rsidRPr="00566282">
        <w:rPr>
          <w:sz w:val="28"/>
          <w:szCs w:val="28"/>
        </w:rPr>
        <w:t xml:space="preserve">на официальном сайте Администрации </w:t>
      </w:r>
      <w:r w:rsidR="00C90745">
        <w:rPr>
          <w:sz w:val="28"/>
          <w:szCs w:val="28"/>
        </w:rPr>
        <w:t>Ленинского</w:t>
      </w:r>
      <w:r w:rsidR="00566282" w:rsidRPr="0056628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2B5F6E" w:rsidRDefault="002B5F6E" w:rsidP="00975E82">
      <w:pPr>
        <w:jc w:val="both"/>
        <w:rPr>
          <w:sz w:val="28"/>
          <w:szCs w:val="28"/>
        </w:rPr>
      </w:pPr>
    </w:p>
    <w:p w:rsidR="00566282" w:rsidRDefault="00566282" w:rsidP="00975E82">
      <w:pPr>
        <w:jc w:val="both"/>
        <w:rPr>
          <w:sz w:val="28"/>
          <w:szCs w:val="28"/>
        </w:rPr>
      </w:pPr>
    </w:p>
    <w:p w:rsidR="00C2704E" w:rsidRDefault="00C2704E" w:rsidP="00975E82">
      <w:pPr>
        <w:jc w:val="both"/>
        <w:rPr>
          <w:sz w:val="28"/>
          <w:szCs w:val="28"/>
        </w:rPr>
      </w:pPr>
    </w:p>
    <w:p w:rsidR="00034CDC" w:rsidRDefault="00151B2E" w:rsidP="00AE5021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AE5021" w:rsidRDefault="00C90745" w:rsidP="00AE5021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Ленинского</w:t>
      </w:r>
      <w:r w:rsidR="00AE5021">
        <w:rPr>
          <w:color w:val="000000"/>
          <w:szCs w:val="28"/>
        </w:rPr>
        <w:t xml:space="preserve"> сельского поселения</w:t>
      </w:r>
    </w:p>
    <w:p w:rsidR="00395F5C" w:rsidRPr="007F6B58" w:rsidRDefault="00F467AF" w:rsidP="007F6B58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Починковского района</w:t>
      </w:r>
      <w:r w:rsidR="007F6B58">
        <w:rPr>
          <w:color w:val="000000"/>
          <w:szCs w:val="28"/>
        </w:rPr>
        <w:t xml:space="preserve"> </w:t>
      </w:r>
      <w:r w:rsidR="00034CDC">
        <w:rPr>
          <w:color w:val="000000"/>
          <w:szCs w:val="28"/>
        </w:rPr>
        <w:t>Смоленской области</w:t>
      </w:r>
      <w:r w:rsidR="00034CDC">
        <w:rPr>
          <w:szCs w:val="28"/>
        </w:rPr>
        <w:tab/>
      </w:r>
      <w:r w:rsidR="00034CDC">
        <w:rPr>
          <w:szCs w:val="28"/>
        </w:rPr>
        <w:tab/>
      </w:r>
      <w:r w:rsidR="00034CDC">
        <w:rPr>
          <w:szCs w:val="28"/>
        </w:rPr>
        <w:tab/>
      </w:r>
      <w:r w:rsidR="007F6B58">
        <w:rPr>
          <w:szCs w:val="28"/>
        </w:rPr>
        <w:t xml:space="preserve">               </w:t>
      </w:r>
      <w:r w:rsidR="00C90745">
        <w:rPr>
          <w:szCs w:val="28"/>
        </w:rPr>
        <w:t>А.И. Изаков</w:t>
      </w:r>
      <w:r w:rsidR="00034CDC">
        <w:rPr>
          <w:szCs w:val="28"/>
        </w:rPr>
        <w:tab/>
      </w:r>
      <w:r w:rsidR="00C90745">
        <w:rPr>
          <w:szCs w:val="28"/>
        </w:rPr>
        <w:tab/>
      </w:r>
      <w:r w:rsidR="00C90745">
        <w:rPr>
          <w:szCs w:val="28"/>
        </w:rPr>
        <w:tab/>
      </w:r>
      <w:r w:rsidR="00C90745">
        <w:rPr>
          <w:szCs w:val="28"/>
        </w:rPr>
        <w:tab/>
        <w:t xml:space="preserve">             </w:t>
      </w:r>
    </w:p>
    <w:sectPr w:rsidR="00395F5C" w:rsidRPr="007F6B58" w:rsidSect="009626DC">
      <w:headerReference w:type="default" r:id="rId12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19" w:rsidRDefault="002B1D19" w:rsidP="00EC1BF0">
      <w:r>
        <w:separator/>
      </w:r>
    </w:p>
  </w:endnote>
  <w:endnote w:type="continuationSeparator" w:id="0">
    <w:p w:rsidR="002B1D19" w:rsidRDefault="002B1D19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19" w:rsidRDefault="002B1D19" w:rsidP="00EC1BF0">
      <w:r>
        <w:separator/>
      </w:r>
    </w:p>
  </w:footnote>
  <w:footnote w:type="continuationSeparator" w:id="0">
    <w:p w:rsidR="002B1D19" w:rsidRDefault="002B1D19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94797"/>
      <w:docPartObj>
        <w:docPartGallery w:val="Page Numbers (Top of Page)"/>
        <w:docPartUnique/>
      </w:docPartObj>
    </w:sdtPr>
    <w:sdtEndPr/>
    <w:sdtContent>
      <w:p w:rsidR="00641858" w:rsidRDefault="00E47F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A"/>
    <w:rsid w:val="00017EFB"/>
    <w:rsid w:val="00025534"/>
    <w:rsid w:val="00034CDC"/>
    <w:rsid w:val="0003527C"/>
    <w:rsid w:val="00036819"/>
    <w:rsid w:val="000370BF"/>
    <w:rsid w:val="00044800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105D03"/>
    <w:rsid w:val="00112264"/>
    <w:rsid w:val="00113C15"/>
    <w:rsid w:val="0011561D"/>
    <w:rsid w:val="00116C83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867A1"/>
    <w:rsid w:val="001A377F"/>
    <w:rsid w:val="001E629B"/>
    <w:rsid w:val="001F45E0"/>
    <w:rsid w:val="001F5F22"/>
    <w:rsid w:val="00225743"/>
    <w:rsid w:val="0022588C"/>
    <w:rsid w:val="002258C2"/>
    <w:rsid w:val="00227F6D"/>
    <w:rsid w:val="00233ACD"/>
    <w:rsid w:val="002433B4"/>
    <w:rsid w:val="00257280"/>
    <w:rsid w:val="002600CE"/>
    <w:rsid w:val="00277BD6"/>
    <w:rsid w:val="00291163"/>
    <w:rsid w:val="00297558"/>
    <w:rsid w:val="002A0A4D"/>
    <w:rsid w:val="002B1D19"/>
    <w:rsid w:val="002B5F6E"/>
    <w:rsid w:val="002B6751"/>
    <w:rsid w:val="002C5077"/>
    <w:rsid w:val="002C72FF"/>
    <w:rsid w:val="002E0BBE"/>
    <w:rsid w:val="002E6769"/>
    <w:rsid w:val="002F1D86"/>
    <w:rsid w:val="00306DFA"/>
    <w:rsid w:val="00311AEE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E2A08"/>
    <w:rsid w:val="003F0F03"/>
    <w:rsid w:val="003F3BBD"/>
    <w:rsid w:val="003F603A"/>
    <w:rsid w:val="00402654"/>
    <w:rsid w:val="0041361B"/>
    <w:rsid w:val="00420DD6"/>
    <w:rsid w:val="0042585E"/>
    <w:rsid w:val="00433519"/>
    <w:rsid w:val="00453A48"/>
    <w:rsid w:val="00457EDF"/>
    <w:rsid w:val="00471B65"/>
    <w:rsid w:val="00474CFE"/>
    <w:rsid w:val="00475405"/>
    <w:rsid w:val="00477777"/>
    <w:rsid w:val="00480FB4"/>
    <w:rsid w:val="00482559"/>
    <w:rsid w:val="0048560B"/>
    <w:rsid w:val="00493C27"/>
    <w:rsid w:val="004B0273"/>
    <w:rsid w:val="004C49D8"/>
    <w:rsid w:val="004C6D1C"/>
    <w:rsid w:val="004D3139"/>
    <w:rsid w:val="004E239A"/>
    <w:rsid w:val="004F0ADE"/>
    <w:rsid w:val="00515728"/>
    <w:rsid w:val="00531A7D"/>
    <w:rsid w:val="00550495"/>
    <w:rsid w:val="00556514"/>
    <w:rsid w:val="00566282"/>
    <w:rsid w:val="0056715E"/>
    <w:rsid w:val="00570001"/>
    <w:rsid w:val="0057529B"/>
    <w:rsid w:val="005755BA"/>
    <w:rsid w:val="0057711A"/>
    <w:rsid w:val="005A0056"/>
    <w:rsid w:val="005A261E"/>
    <w:rsid w:val="005A27C3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4505"/>
    <w:rsid w:val="006C5137"/>
    <w:rsid w:val="006C5376"/>
    <w:rsid w:val="006D4A46"/>
    <w:rsid w:val="006D5231"/>
    <w:rsid w:val="006E66D6"/>
    <w:rsid w:val="006F12AF"/>
    <w:rsid w:val="006F2155"/>
    <w:rsid w:val="00707B99"/>
    <w:rsid w:val="007113F4"/>
    <w:rsid w:val="007226AF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6B99"/>
    <w:rsid w:val="00792388"/>
    <w:rsid w:val="00795F53"/>
    <w:rsid w:val="007A1EC6"/>
    <w:rsid w:val="007A72C5"/>
    <w:rsid w:val="007B77F5"/>
    <w:rsid w:val="007D22C4"/>
    <w:rsid w:val="007E756C"/>
    <w:rsid w:val="007F4225"/>
    <w:rsid w:val="007F6B58"/>
    <w:rsid w:val="00801D84"/>
    <w:rsid w:val="00821223"/>
    <w:rsid w:val="00833433"/>
    <w:rsid w:val="00847D74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92A6A"/>
    <w:rsid w:val="009A02E8"/>
    <w:rsid w:val="009A59D2"/>
    <w:rsid w:val="009B4758"/>
    <w:rsid w:val="009B4AB4"/>
    <w:rsid w:val="009B7F2F"/>
    <w:rsid w:val="009C24EC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4ECF"/>
    <w:rsid w:val="00A650DF"/>
    <w:rsid w:val="00A8339E"/>
    <w:rsid w:val="00AB3A01"/>
    <w:rsid w:val="00AC0E6C"/>
    <w:rsid w:val="00AC0F24"/>
    <w:rsid w:val="00AC5C5A"/>
    <w:rsid w:val="00AC6F5D"/>
    <w:rsid w:val="00AE5021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3693"/>
    <w:rsid w:val="00C136B0"/>
    <w:rsid w:val="00C17709"/>
    <w:rsid w:val="00C20D53"/>
    <w:rsid w:val="00C24992"/>
    <w:rsid w:val="00C2704E"/>
    <w:rsid w:val="00C3670A"/>
    <w:rsid w:val="00C516FA"/>
    <w:rsid w:val="00C57972"/>
    <w:rsid w:val="00C60CD3"/>
    <w:rsid w:val="00C643B4"/>
    <w:rsid w:val="00C74858"/>
    <w:rsid w:val="00C76C68"/>
    <w:rsid w:val="00C81F00"/>
    <w:rsid w:val="00C81F74"/>
    <w:rsid w:val="00C877EE"/>
    <w:rsid w:val="00C90745"/>
    <w:rsid w:val="00C94190"/>
    <w:rsid w:val="00C94F3C"/>
    <w:rsid w:val="00CB55D0"/>
    <w:rsid w:val="00CC23A0"/>
    <w:rsid w:val="00CD2A9D"/>
    <w:rsid w:val="00CE3C0F"/>
    <w:rsid w:val="00CE413C"/>
    <w:rsid w:val="00D02D7E"/>
    <w:rsid w:val="00D050FB"/>
    <w:rsid w:val="00D343D9"/>
    <w:rsid w:val="00D4400D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544"/>
    <w:rsid w:val="00DD31CE"/>
    <w:rsid w:val="00DD3775"/>
    <w:rsid w:val="00DD5EEE"/>
    <w:rsid w:val="00DE5BB1"/>
    <w:rsid w:val="00DF3692"/>
    <w:rsid w:val="00E24AE9"/>
    <w:rsid w:val="00E31743"/>
    <w:rsid w:val="00E47F7D"/>
    <w:rsid w:val="00E65D87"/>
    <w:rsid w:val="00E74869"/>
    <w:rsid w:val="00E85839"/>
    <w:rsid w:val="00E92A97"/>
    <w:rsid w:val="00E96987"/>
    <w:rsid w:val="00EA08E9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467AF"/>
    <w:rsid w:val="00F54798"/>
    <w:rsid w:val="00F553B5"/>
    <w:rsid w:val="00F727EF"/>
    <w:rsid w:val="00F778A4"/>
    <w:rsid w:val="00F85FD8"/>
    <w:rsid w:val="00FA062A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99D3-6044-4790-BA7B-2B645CBC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F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52169;fld=134;dst=100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CEC4-D0FC-4FB4-9E9B-C03FCAE9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User</cp:lastModifiedBy>
  <cp:revision>8</cp:revision>
  <cp:lastPrinted>2017-12-12T07:06:00Z</cp:lastPrinted>
  <dcterms:created xsi:type="dcterms:W3CDTF">2018-07-04T05:29:00Z</dcterms:created>
  <dcterms:modified xsi:type="dcterms:W3CDTF">2018-08-08T05:53:00Z</dcterms:modified>
</cp:coreProperties>
</file>