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52A" w:rsidRPr="00266125" w:rsidRDefault="0075052A" w:rsidP="00B52F19">
      <w:pPr>
        <w:spacing w:after="0" w:line="240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 xml:space="preserve">ГОДОВОЙ </w:t>
      </w:r>
      <w:r w:rsidR="00C771F7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>ОТЧЕТ</w:t>
      </w:r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 xml:space="preserve"> О ХОДЕ РЕАЛИЗАЦИИ МУНИЦИПАЛЬНЫХ ПРОГРАММ И ОБ ОЦЕНКЕ ЭФФЕКТИВНОСТИ РЕАЛИЗАЦИИ МУНИЦИПАЛЬНЫХ ПРОГРАММ НА ТЕРРИТОРИИ</w:t>
      </w:r>
    </w:p>
    <w:p w:rsidR="0075052A" w:rsidRPr="00266125" w:rsidRDefault="00C771F7" w:rsidP="0075052A">
      <w:pPr>
        <w:spacing w:before="195" w:after="0" w:line="240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>ЛЕНИНСКОГО СЕЛЬСКОГО ПОСЕЛЕНИЯ за</w:t>
      </w:r>
      <w:r w:rsidR="0075052A"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 xml:space="preserve"> 2021 ГОДУ</w:t>
      </w:r>
    </w:p>
    <w:p w:rsidR="0075052A" w:rsidRPr="00266125" w:rsidRDefault="0075052A" w:rsidP="0075052A">
      <w:pPr>
        <w:spacing w:before="195" w:after="0" w:line="240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>1. ОБЩИЕ СВЕДЕНИЯ</w:t>
      </w:r>
    </w:p>
    <w:p w:rsidR="0075052A" w:rsidRPr="00266125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Оценка эффективности реализации муниципальных программ за 2021 год проведена в соответствии с требованиями к оценке эффективности реализации муниципальных программ, утвержденными постановлением администрации Ленинского сельского поселения 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Починковского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района Смоленской области  от 05.11.2013 №36 «Об утверждении порядка разработки и реализации муниципальных программ муниципального образования Ленинского сельского поселения  и Порядка  проведения  оценки эффективности реализации муниципальных программ Ленинского сельского поселения» (далее – Порядок).</w:t>
      </w:r>
    </w:p>
    <w:p w:rsidR="0075052A" w:rsidRPr="00266125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В соответствии с пунктом 5.2. Порядка ответственный исполнитель подготавливает годовой доклад о ходе реализации и оценке эффективности реализации муниципальной программы, который содержит:</w:t>
      </w:r>
    </w:p>
    <w:p w:rsidR="0075052A" w:rsidRPr="00266125" w:rsidRDefault="0075052A" w:rsidP="0075052A">
      <w:pPr>
        <w:spacing w:before="195" w:after="0" w:line="240" w:lineRule="atLeast"/>
        <w:ind w:firstLine="539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- конкретные результаты, достигнутые за отчетный период;</w:t>
      </w:r>
    </w:p>
    <w:p w:rsidR="0075052A" w:rsidRPr="00266125" w:rsidRDefault="0075052A" w:rsidP="0075052A">
      <w:pPr>
        <w:spacing w:before="195" w:after="0" w:line="240" w:lineRule="atLeast"/>
        <w:ind w:firstLine="539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- сведения о достижении целевых показателей муниципальной программы;</w:t>
      </w:r>
    </w:p>
    <w:p w:rsidR="0075052A" w:rsidRPr="00266125" w:rsidRDefault="0075052A" w:rsidP="0075052A">
      <w:pPr>
        <w:spacing w:before="195" w:after="0" w:line="240" w:lineRule="atLeast"/>
        <w:ind w:firstLine="539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- перечень выполненных и невыполненных (с указанием причин) мероприятий;</w:t>
      </w:r>
    </w:p>
    <w:p w:rsidR="0075052A" w:rsidRPr="00266125" w:rsidRDefault="0075052A" w:rsidP="0075052A">
      <w:pPr>
        <w:spacing w:before="195" w:after="0" w:line="240" w:lineRule="atLeast"/>
        <w:ind w:firstLine="539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- анализ факторов, повлиявших на ход реализации муниципальной программы;</w:t>
      </w:r>
    </w:p>
    <w:p w:rsidR="0075052A" w:rsidRPr="00266125" w:rsidRDefault="0075052A" w:rsidP="0075052A">
      <w:pPr>
        <w:spacing w:before="195" w:after="0" w:line="240" w:lineRule="atLeast"/>
        <w:ind w:firstLine="539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- данные об использовании бюджетных ассигнований и иных средств на выполнение мероприятий (данные об объемах привлеченных средств федерального бюджета, областного бюджета, местных бюджетов и внебюджетных источников);</w:t>
      </w:r>
    </w:p>
    <w:p w:rsidR="0075052A" w:rsidRPr="00266125" w:rsidRDefault="0075052A" w:rsidP="0075052A">
      <w:pPr>
        <w:spacing w:before="195" w:after="0" w:line="240" w:lineRule="atLeast"/>
        <w:ind w:firstLine="539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- информацию о внесенных ответственным исполнителем изменениях в муниципальную программу;</w:t>
      </w:r>
    </w:p>
    <w:p w:rsidR="0075052A" w:rsidRPr="00266125" w:rsidRDefault="0075052A" w:rsidP="0075052A">
      <w:pPr>
        <w:spacing w:before="195" w:after="0" w:line="240" w:lineRule="atLeast"/>
        <w:ind w:firstLine="539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- оценку эффективности реализации муниципальной программы.</w:t>
      </w:r>
    </w:p>
    <w:p w:rsidR="0075052A" w:rsidRPr="00266125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В 2021 году на территории Ленинского сельского поселения 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Починковского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района Смоленской области реализовывались следующие муниципальные программы:</w:t>
      </w:r>
    </w:p>
    <w:p w:rsidR="0075052A" w:rsidRPr="00266125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1. Муниципальная программа «Противодействие коррупции в Ленинском сельском поселении</w:t>
      </w:r>
      <w:r w:rsidR="00316AC5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316AC5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Починковского</w:t>
      </w:r>
      <w:proofErr w:type="spellEnd"/>
      <w:r w:rsidR="00316AC5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района Смоленской области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»</w:t>
      </w:r>
    </w:p>
    <w:p w:rsidR="00316AC5" w:rsidRPr="00266125" w:rsidRDefault="0075052A" w:rsidP="0075052A">
      <w:pPr>
        <w:spacing w:before="195" w:after="0" w:line="240" w:lineRule="atLeast"/>
        <w:ind w:firstLine="567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lastRenderedPageBreak/>
        <w:t xml:space="preserve">2. Муниципальная программа "Энергосбережение и повышение </w:t>
      </w:r>
      <w:bookmarkStart w:id="0" w:name="_GoBack"/>
      <w:bookmarkEnd w:id="0"/>
      <w:r w:rsidR="00316AC5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энергетической эффективности на территории Ленинского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сел</w:t>
      </w:r>
      <w:r w:rsidR="00316AC5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ьского поселения </w:t>
      </w:r>
      <w:proofErr w:type="spellStart"/>
      <w:r w:rsidR="00316AC5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Починковского</w:t>
      </w:r>
      <w:proofErr w:type="spellEnd"/>
      <w:r w:rsidR="00316AC5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района Смоленской области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" </w:t>
      </w:r>
    </w:p>
    <w:p w:rsidR="0075052A" w:rsidRPr="00266125" w:rsidRDefault="00316AC5" w:rsidP="0075052A">
      <w:pPr>
        <w:spacing w:before="195" w:after="0" w:line="24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     3</w:t>
      </w:r>
      <w:r w:rsidR="0075052A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. Муниципальная программа "Комплексное развитие 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жилищно- коммунальной</w:t>
      </w:r>
      <w:r w:rsidR="0075052A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инфраструктуры 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Ленинского</w:t>
      </w:r>
      <w:r w:rsidR="0075052A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Починковского</w:t>
      </w:r>
      <w:proofErr w:type="spellEnd"/>
      <w:r w:rsidR="0075052A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района 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Смоленской</w:t>
      </w:r>
      <w:r w:rsidR="0075052A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области»</w:t>
      </w:r>
    </w:p>
    <w:p w:rsidR="0075052A" w:rsidRPr="00266125" w:rsidRDefault="00316AC5" w:rsidP="0075052A">
      <w:pPr>
        <w:spacing w:before="195" w:after="0" w:line="240" w:lineRule="atLeast"/>
        <w:ind w:firstLine="567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4</w:t>
      </w:r>
      <w:r w:rsidR="0075052A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. Муниципальная программа "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Развитие и поддержка малого и среднего предпринимательства в Ленинском сельском поселении 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Починковского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района Смоленской области»</w:t>
      </w:r>
    </w:p>
    <w:p w:rsidR="00316AC5" w:rsidRPr="00266125" w:rsidRDefault="00316AC5" w:rsidP="0075052A">
      <w:pPr>
        <w:spacing w:before="195" w:after="0" w:line="240" w:lineRule="atLeast"/>
        <w:ind w:firstLine="567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5. Муниципальная программа «Развитие автомобильных дорог местного значения и улично- дорожной сети Ленинского сельского поселения 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Починковского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района Смоленской области»</w:t>
      </w:r>
    </w:p>
    <w:p w:rsidR="00316AC5" w:rsidRPr="00266125" w:rsidRDefault="00316AC5" w:rsidP="0075052A">
      <w:pPr>
        <w:spacing w:before="195" w:after="0" w:line="240" w:lineRule="atLeast"/>
        <w:ind w:firstLine="567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6. Муниципальная программа «</w:t>
      </w:r>
      <w:r w:rsidR="00B116B8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Противодействие экстремизму и профилактика терроризма на территории муниципального образования Ленинского сельского поселения </w:t>
      </w:r>
      <w:proofErr w:type="spellStart"/>
      <w:r w:rsidR="00B116B8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Починковского</w:t>
      </w:r>
      <w:proofErr w:type="spellEnd"/>
      <w:r w:rsidR="00B116B8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района Смоленской области»</w:t>
      </w:r>
    </w:p>
    <w:p w:rsidR="00B116B8" w:rsidRPr="00266125" w:rsidRDefault="00B116B8" w:rsidP="0075052A">
      <w:pPr>
        <w:spacing w:before="195" w:after="0" w:line="240" w:lineRule="atLeast"/>
        <w:ind w:firstLine="567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7. Муниципальная программа «Устойчивое развитие сельских территорий Ленинского сельского поселения 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Починковского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района Смоленской области»</w:t>
      </w:r>
    </w:p>
    <w:p w:rsidR="00B116B8" w:rsidRPr="00266125" w:rsidRDefault="00B116B8" w:rsidP="0075052A">
      <w:pPr>
        <w:spacing w:before="195" w:after="0" w:line="240" w:lineRule="atLeast"/>
        <w:ind w:firstLine="567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8. Муниципальная программа «Развитие территориального общественного самоуправления Ленинского сельского поселения 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Починковского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района Смоленской области»</w:t>
      </w:r>
    </w:p>
    <w:p w:rsidR="00B116B8" w:rsidRPr="00266125" w:rsidRDefault="00B116B8" w:rsidP="0075052A">
      <w:pPr>
        <w:spacing w:before="195" w:after="0" w:line="240" w:lineRule="atLeast"/>
        <w:ind w:firstLine="567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9. Муниципальная программа «Охрана земель на территории Ленинского сельского поселения 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Починковского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района Смоленской области»</w:t>
      </w:r>
    </w:p>
    <w:p w:rsidR="00B116B8" w:rsidRPr="00266125" w:rsidRDefault="00B116B8" w:rsidP="0075052A">
      <w:pPr>
        <w:spacing w:before="195" w:after="0" w:line="240" w:lineRule="atLeast"/>
        <w:ind w:firstLine="567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10. Муниципальная программа «Обеспечение пожарной безопасности на территории Ленинского сельского поселения 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Починковского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района Смоленской области»</w:t>
      </w:r>
    </w:p>
    <w:p w:rsidR="00060620" w:rsidRPr="00266125" w:rsidRDefault="00060620" w:rsidP="0075052A">
      <w:pPr>
        <w:spacing w:before="195" w:after="0" w:line="240" w:lineRule="atLeast"/>
        <w:ind w:firstLine="567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11. Муниципальная программа «Управление имуществом и земельными ресурсами Ленинского сельского поселения 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Починковского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района Смоленской области»</w:t>
      </w:r>
    </w:p>
    <w:p w:rsidR="00060620" w:rsidRPr="00266125" w:rsidRDefault="00060620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12. Муниципальная программа «Молодежная политика и гражданско-патриотическое воспитание граждан в Ленинском сельском поселении 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Починковского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района Смоленской области.</w:t>
      </w:r>
    </w:p>
    <w:p w:rsidR="0075052A" w:rsidRPr="00266125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.</w:t>
      </w:r>
    </w:p>
    <w:p w:rsidR="0075052A" w:rsidRPr="00266125" w:rsidRDefault="0075052A" w:rsidP="0075052A">
      <w:pPr>
        <w:spacing w:before="195" w:after="195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Финансирование программ</w:t>
      </w:r>
    </w:p>
    <w:p w:rsidR="0075052A" w:rsidRPr="00266125" w:rsidRDefault="00060620" w:rsidP="0075052A">
      <w:pPr>
        <w:spacing w:before="195" w:after="195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Бюджетные ассигнования в 2021</w:t>
      </w:r>
      <w:r w:rsidR="0075052A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году бы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ли предусмотрены на реализацию 12 муниципальных программ из 12</w:t>
      </w:r>
      <w:r w:rsidR="0075052A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утвержденных.</w:t>
      </w:r>
    </w:p>
    <w:p w:rsidR="0075052A" w:rsidRPr="00266125" w:rsidRDefault="00060620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Фактически в 2021</w:t>
      </w:r>
      <w:r w:rsidR="0075052A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году из средств бюджета </w:t>
      </w:r>
      <w:r w:rsidR="00B116B8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Ленинского </w:t>
      </w:r>
      <w:r w:rsidR="0075052A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сельского поселения профинан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сировано 12</w:t>
      </w:r>
      <w:r w:rsidR="0075052A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муниципальных программ на сумму </w:t>
      </w:r>
      <w:r w:rsidR="00DE5BAC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4822.2</w:t>
      </w:r>
      <w:r w:rsidR="0075052A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тыс. рублей.</w:t>
      </w:r>
    </w:p>
    <w:p w:rsidR="0075052A" w:rsidRPr="00266125" w:rsidRDefault="0075052A" w:rsidP="0075052A">
      <w:pPr>
        <w:spacing w:before="195" w:after="195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Оценка эффективности программ</w:t>
      </w:r>
    </w:p>
    <w:p w:rsidR="0075052A" w:rsidRPr="00266125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В настоящем отчете приведены обобщенные данные по результатам анализа оценки эффективности, проведенной исполнителями муниципальных программ.</w:t>
      </w:r>
    </w:p>
    <w:p w:rsidR="0075052A" w:rsidRPr="00266125" w:rsidRDefault="0075052A" w:rsidP="0075052A">
      <w:pPr>
        <w:spacing w:before="195" w:after="195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Порядком определены 4 категории муниципальных программ с точки зрения эффективности их реализации:</w:t>
      </w:r>
    </w:p>
    <w:p w:rsidR="0075052A" w:rsidRPr="00266125" w:rsidRDefault="0075052A" w:rsidP="0075052A">
      <w:pPr>
        <w:spacing w:before="195" w:after="0" w:line="240" w:lineRule="atLeast"/>
        <w:ind w:firstLine="539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эффективность</w:t>
      </w:r>
      <w:proofErr w:type="gram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реализации муниципальной программы признается высокой, в случае если значение эффективности реализации муниципальной программы составляет не менее 90 процентов;</w:t>
      </w:r>
    </w:p>
    <w:p w:rsidR="0075052A" w:rsidRPr="00266125" w:rsidRDefault="0075052A" w:rsidP="0075052A">
      <w:pPr>
        <w:spacing w:before="195" w:after="0" w:line="240" w:lineRule="atLeast"/>
        <w:ind w:firstLine="539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эффективность</w:t>
      </w:r>
      <w:proofErr w:type="gram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реализации муниципальной программы признается средней, в случае если значение эффективности реализации муниципальной программы составляет от 80 до 89 процентов;</w:t>
      </w:r>
    </w:p>
    <w:p w:rsidR="0075052A" w:rsidRPr="00266125" w:rsidRDefault="0075052A" w:rsidP="0075052A">
      <w:pPr>
        <w:spacing w:before="195" w:after="0" w:line="240" w:lineRule="atLeast"/>
        <w:ind w:firstLine="539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эффективность</w:t>
      </w:r>
      <w:proofErr w:type="gram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реализации муниципальной программы признается удовлетворительной, в случае если значение эффективности реализации муниципальной программы составляет от 70 до 79 процентов;</w:t>
      </w:r>
    </w:p>
    <w:p w:rsidR="0075052A" w:rsidRPr="00266125" w:rsidRDefault="0075052A" w:rsidP="0075052A">
      <w:pPr>
        <w:spacing w:before="195" w:after="0" w:line="240" w:lineRule="atLeast"/>
        <w:ind w:firstLine="539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эффективность</w:t>
      </w:r>
      <w:proofErr w:type="gram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реализации муниципальной программы признается неудовлетворительной, в случае если значение эффективности реализации муниципальной программы составляет менее 70 процентов.</w:t>
      </w:r>
    </w:p>
    <w:p w:rsidR="0075052A" w:rsidRPr="00266125" w:rsidRDefault="0075052A" w:rsidP="0075052A">
      <w:pPr>
        <w:spacing w:before="195" w:after="195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В целом по итогам отчетного пе</w:t>
      </w:r>
      <w:r w:rsidR="00DE5BAC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риода эффективность реализации       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 программ признана высокой (80% от общего количества).</w:t>
      </w:r>
    </w:p>
    <w:p w:rsidR="0075052A" w:rsidRPr="00266125" w:rsidRDefault="0075052A" w:rsidP="0075052A">
      <w:pPr>
        <w:spacing w:before="195" w:after="195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Сводная информация по результатам оценки эффективности реализации </w:t>
      </w:r>
      <w:r w:rsidR="00DE5BAC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мероприятий, достижения целей и 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зада</w:t>
      </w:r>
      <w:r w:rsidR="00DE5BAC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ч муниципальных программ за 2021</w:t>
      </w:r>
      <w:r w:rsidR="00C97AE5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 год представлена в Приложении 2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.</w:t>
      </w:r>
    </w:p>
    <w:p w:rsidR="0075052A" w:rsidRPr="00266125" w:rsidRDefault="0075052A" w:rsidP="0075052A">
      <w:pPr>
        <w:spacing w:before="195" w:after="0" w:line="240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>2. ИНФОРМАЦИЯ О ХОДЕ РЕАЛИЗАЦ</w:t>
      </w:r>
      <w:r w:rsidR="00DE5BAC"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>ИИ МУНИЦИПАЛЬНЫХ ПРОГРАММ В 2021</w:t>
      </w:r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 xml:space="preserve"> ГОДУ</w:t>
      </w:r>
    </w:p>
    <w:p w:rsidR="0075052A" w:rsidRPr="00266125" w:rsidRDefault="0075052A" w:rsidP="0075052A">
      <w:pPr>
        <w:spacing w:before="195" w:after="0" w:line="240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>2.1. Муниципальная программа «</w:t>
      </w:r>
      <w:r w:rsidR="00DE5BAC"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>Противодействие</w:t>
      </w:r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DE5BAC"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 xml:space="preserve">коррупции в Ленинском сельском поселении </w:t>
      </w:r>
      <w:proofErr w:type="spellStart"/>
      <w:r w:rsidR="00DE5BAC"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>Починковского</w:t>
      </w:r>
      <w:proofErr w:type="spellEnd"/>
      <w:r w:rsidR="00DE5BAC"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 xml:space="preserve"> района Смоленской области</w:t>
      </w:r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>»</w:t>
      </w:r>
    </w:p>
    <w:p w:rsidR="0075052A" w:rsidRPr="00266125" w:rsidRDefault="0075052A" w:rsidP="0075052A">
      <w:pPr>
        <w:spacing w:before="195" w:after="0" w:line="240" w:lineRule="atLeast"/>
        <w:ind w:right="4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Утверждена</w:t>
      </w:r>
      <w:r w:rsidRPr="00266125">
        <w:rPr>
          <w:rFonts w:ascii="Verdana" w:eastAsia="Times New Roman" w:hAnsi="Verdana" w:cs="Arial"/>
          <w:i/>
          <w:iCs/>
          <w:color w:val="000000" w:themeColor="text1"/>
          <w:sz w:val="24"/>
          <w:szCs w:val="24"/>
          <w:lang w:eastAsia="ru-RU"/>
        </w:rPr>
        <w:t> 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постановлением администрации </w:t>
      </w:r>
      <w:r w:rsidR="00DE5BAC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Ленинского 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сельского поселения от </w:t>
      </w:r>
      <w:r w:rsidR="00FC1575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05.12.2016 № 57</w:t>
      </w:r>
    </w:p>
    <w:p w:rsidR="0075052A" w:rsidRPr="00266125" w:rsidRDefault="0075052A" w:rsidP="0075052A">
      <w:pPr>
        <w:spacing w:before="195" w:after="0" w:line="24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Цель программы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: </w:t>
      </w:r>
      <w:r w:rsidR="00FC1575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Снижение уровня коррупции, ее влияние на активность и эффективность бизнеса, деятельности органов муниципальной власти, на повседневную жизнь граждан. Обеспечение защиты прав и законных интересов граждан, общества и государства от угроз, связанных с коррупцией. Создание системы противодействия коррупции в Ленинском сельском поселении </w:t>
      </w:r>
      <w:proofErr w:type="spellStart"/>
      <w:r w:rsidR="00FC1575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Починковского</w:t>
      </w:r>
      <w:proofErr w:type="spellEnd"/>
      <w:r w:rsidR="00FC1575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района Смоленской области</w:t>
      </w:r>
    </w:p>
    <w:p w:rsidR="0075052A" w:rsidRPr="00266125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Задачи программы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:</w:t>
      </w:r>
    </w:p>
    <w:p w:rsidR="0075052A" w:rsidRPr="00266125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- </w:t>
      </w:r>
      <w:r w:rsidR="00FC1575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оценка существующего уровня коррупции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;</w:t>
      </w:r>
    </w:p>
    <w:p w:rsidR="0075052A" w:rsidRPr="00266125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- </w:t>
      </w:r>
      <w:r w:rsidR="00FC1575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устранение условий, порождающих коррупцию;</w:t>
      </w:r>
    </w:p>
    <w:p w:rsidR="0075052A" w:rsidRPr="00266125" w:rsidRDefault="0075052A" w:rsidP="0075052A">
      <w:pPr>
        <w:spacing w:before="195" w:after="0" w:line="240" w:lineRule="atLeast"/>
        <w:ind w:firstLine="567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- </w:t>
      </w:r>
      <w:r w:rsidR="00FC1575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предупреждение коррупционных правонарушений;</w:t>
      </w:r>
    </w:p>
    <w:p w:rsidR="00FC1575" w:rsidRPr="00266125" w:rsidRDefault="00FC1575" w:rsidP="0075052A">
      <w:pPr>
        <w:spacing w:before="195" w:after="0" w:line="240" w:lineRule="atLeast"/>
        <w:ind w:firstLine="567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- формирование антикоррупционного общественного сознания, формирования нетерпимости по отношению к 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коррупциогенным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действиям;</w:t>
      </w:r>
    </w:p>
    <w:p w:rsidR="00FC1575" w:rsidRPr="00266125" w:rsidRDefault="00FC1575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- содействие реализации прав граждан и организаций на доступ к информации о фактах коррупции и 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коррупциогенных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факторах, а также на их свободное освещение в средствах массо</w:t>
      </w:r>
      <w:r w:rsidR="00E43CCC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вой информации.</w:t>
      </w:r>
    </w:p>
    <w:p w:rsidR="0075052A" w:rsidRPr="00266125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Финансирование программы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: на реализацию программы в бюджете </w:t>
      </w:r>
      <w:r w:rsidR="00DE5BAC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Ленинского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сельского </w:t>
      </w:r>
      <w:proofErr w:type="gram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поселения </w:t>
      </w:r>
      <w:r w:rsidR="00DE5BAC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на</w:t>
      </w:r>
      <w:proofErr w:type="gramEnd"/>
      <w:r w:rsidR="00DE5BAC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2021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год бы</w:t>
      </w:r>
      <w:r w:rsidR="00E43CCC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ло предусмотрено и исполнено 0,3 тыс.</w:t>
      </w:r>
      <w:r w:rsidR="00DD39F1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</w:t>
      </w:r>
      <w:r w:rsidR="00E43CCC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рублей на расходы информационное обеспечение организационно-правовых мер по противодействию коррупции.</w:t>
      </w:r>
    </w:p>
    <w:p w:rsidR="0075052A" w:rsidRPr="00266125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Выполнение целевых показателей:</w:t>
      </w:r>
    </w:p>
    <w:tbl>
      <w:tblPr>
        <w:tblW w:w="8490" w:type="dxa"/>
        <w:tblInd w:w="72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1"/>
        <w:gridCol w:w="3277"/>
        <w:gridCol w:w="964"/>
        <w:gridCol w:w="867"/>
        <w:gridCol w:w="818"/>
        <w:gridCol w:w="1663"/>
      </w:tblGrid>
      <w:tr w:rsidR="00266125" w:rsidRPr="00266125" w:rsidTr="0075052A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2A" w:rsidRPr="00266125" w:rsidRDefault="0075052A" w:rsidP="0075052A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№ </w:t>
            </w: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2A" w:rsidRPr="00266125" w:rsidRDefault="0075052A" w:rsidP="0075052A">
            <w:pPr>
              <w:spacing w:before="195" w:after="0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  <w:p w:rsidR="0075052A" w:rsidRPr="00266125" w:rsidRDefault="0075052A" w:rsidP="0075052A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целевого</w:t>
            </w:r>
            <w:proofErr w:type="gramEnd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2A" w:rsidRPr="00266125" w:rsidRDefault="0075052A" w:rsidP="0075052A">
            <w:pPr>
              <w:spacing w:before="195" w:after="0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Ед.</w:t>
            </w:r>
          </w:p>
          <w:p w:rsidR="0075052A" w:rsidRPr="00266125" w:rsidRDefault="0075052A" w:rsidP="0075052A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2A" w:rsidRPr="00266125" w:rsidRDefault="0075052A" w:rsidP="0075052A">
            <w:pPr>
              <w:spacing w:before="195" w:after="0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2A" w:rsidRPr="00266125" w:rsidRDefault="0075052A" w:rsidP="0075052A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2A" w:rsidRPr="00266125" w:rsidRDefault="0075052A" w:rsidP="0075052A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отклонение</w:t>
            </w:r>
            <w:proofErr w:type="gramEnd"/>
          </w:p>
        </w:tc>
      </w:tr>
      <w:tr w:rsidR="00266125" w:rsidRPr="00266125" w:rsidTr="0075052A">
        <w:trPr>
          <w:trHeight w:val="19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052A" w:rsidRPr="00266125" w:rsidRDefault="0075052A" w:rsidP="0075052A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052A" w:rsidRPr="00266125" w:rsidRDefault="0075052A" w:rsidP="0075052A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052A" w:rsidRPr="00266125" w:rsidRDefault="0075052A" w:rsidP="0075052A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052A" w:rsidRPr="00266125" w:rsidRDefault="0075052A" w:rsidP="0075052A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052A" w:rsidRPr="00266125" w:rsidRDefault="0075052A" w:rsidP="0075052A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052A" w:rsidRPr="00266125" w:rsidRDefault="0075052A" w:rsidP="0075052A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266125" w:rsidRPr="00266125" w:rsidTr="0075052A">
        <w:trPr>
          <w:trHeight w:val="96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052A" w:rsidRPr="00266125" w:rsidRDefault="0075052A" w:rsidP="0075052A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052A" w:rsidRPr="00266125" w:rsidRDefault="00E43CCC" w:rsidP="00DD39F1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Реализация </w:t>
            </w:r>
            <w:r w:rsidR="00DD39F1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информационных материалов </w:t>
            </w: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организационно-правовых мер по противодействию коррупции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052A" w:rsidRPr="00266125" w:rsidRDefault="0075052A" w:rsidP="0075052A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052A" w:rsidRPr="00266125" w:rsidRDefault="0075052A" w:rsidP="0075052A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DD39F1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052A" w:rsidRPr="00266125" w:rsidRDefault="0075052A" w:rsidP="0075052A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DD39F1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052A" w:rsidRPr="00266125" w:rsidRDefault="0075052A" w:rsidP="0075052A">
            <w:pPr>
              <w:spacing w:after="0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266125" w:rsidRPr="00266125" w:rsidTr="0075052A">
        <w:trPr>
          <w:trHeight w:val="18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052A" w:rsidRPr="00266125" w:rsidRDefault="0075052A" w:rsidP="0075052A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052A" w:rsidRPr="00266125" w:rsidRDefault="0075052A" w:rsidP="00AF417C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AF417C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расходы на информационное обеспечение организационно-правовых мер по противодействию коррупции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052A" w:rsidRPr="00266125" w:rsidRDefault="0075052A" w:rsidP="0075052A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052A" w:rsidRPr="00266125" w:rsidRDefault="0075052A" w:rsidP="0075052A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052A" w:rsidRPr="00266125" w:rsidRDefault="0075052A" w:rsidP="0075052A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052A" w:rsidRPr="00266125" w:rsidRDefault="0075052A" w:rsidP="0075052A">
            <w:pPr>
              <w:spacing w:after="0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</w:tbl>
    <w:p w:rsidR="0075052A" w:rsidRPr="00266125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Оценка эффективности реализации программы:</w:t>
      </w:r>
    </w:p>
    <w:p w:rsidR="0075052A" w:rsidRPr="00266125" w:rsidRDefault="0075052A" w:rsidP="0075052A">
      <w:pPr>
        <w:shd w:val="clear" w:color="auto" w:fill="FFFFFF"/>
        <w:spacing w:before="195" w:after="0" w:line="295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pacing w:val="-4"/>
          <w:sz w:val="24"/>
          <w:szCs w:val="24"/>
          <w:lang w:eastAsia="ru-RU"/>
        </w:rPr>
        <w:t>1.Степень реализации мероприятий программы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pacing w:val="-4"/>
          <w:sz w:val="24"/>
          <w:szCs w:val="24"/>
          <w:lang w:eastAsia="ru-RU"/>
        </w:rPr>
        <w:t>СРм</w:t>
      </w:r>
      <w:proofErr w:type="spellEnd"/>
      <w:r w:rsidRPr="00266125">
        <w:rPr>
          <w:rFonts w:ascii="Verdana" w:eastAsia="Times New Roman" w:hAnsi="Verdana" w:cs="Arial"/>
          <w:color w:val="000000" w:themeColor="text1"/>
          <w:spacing w:val="-4"/>
          <w:sz w:val="24"/>
          <w:szCs w:val="24"/>
          <w:lang w:eastAsia="ru-RU"/>
        </w:rPr>
        <w:t>):</w:t>
      </w:r>
    </w:p>
    <w:p w:rsidR="0075052A" w:rsidRPr="00266125" w:rsidRDefault="00AF417C" w:rsidP="0075052A">
      <w:pPr>
        <w:shd w:val="clear" w:color="auto" w:fill="FFFFFF"/>
        <w:spacing w:before="195" w:after="0" w:line="295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СРм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= 7/7</w:t>
      </w:r>
      <w:r w:rsidR="0075052A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x100%= 100</w:t>
      </w:r>
    </w:p>
    <w:p w:rsidR="0075052A" w:rsidRPr="00266125" w:rsidRDefault="0075052A" w:rsidP="0075052A">
      <w:pPr>
        <w:shd w:val="clear" w:color="auto" w:fill="FFFFFF"/>
        <w:spacing w:before="195" w:after="0" w:line="295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pacing w:val="-4"/>
          <w:sz w:val="24"/>
          <w:szCs w:val="24"/>
          <w:lang w:eastAsia="ru-RU"/>
        </w:rPr>
        <w:t>2.Степень соответствия запланированному уровню затрат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pacing w:val="-4"/>
          <w:sz w:val="24"/>
          <w:szCs w:val="24"/>
          <w:lang w:eastAsia="ru-RU"/>
        </w:rPr>
        <w:t>ССуз</w:t>
      </w:r>
      <w:proofErr w:type="spellEnd"/>
      <w:r w:rsidRPr="00266125">
        <w:rPr>
          <w:rFonts w:ascii="Verdana" w:eastAsia="Times New Roman" w:hAnsi="Verdana" w:cs="Arial"/>
          <w:color w:val="000000" w:themeColor="text1"/>
          <w:spacing w:val="-4"/>
          <w:sz w:val="24"/>
          <w:szCs w:val="24"/>
          <w:lang w:eastAsia="ru-RU"/>
        </w:rPr>
        <w:t>):</w:t>
      </w:r>
    </w:p>
    <w:p w:rsidR="0075052A" w:rsidRPr="00266125" w:rsidRDefault="0075052A" w:rsidP="0075052A">
      <w:pPr>
        <w:shd w:val="clear" w:color="auto" w:fill="FFFFFF"/>
        <w:spacing w:before="195" w:after="0" w:line="295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ССуз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= 1/1 x100%= 100</w:t>
      </w:r>
    </w:p>
    <w:p w:rsidR="0075052A" w:rsidRPr="00266125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3. Оценка эффективности использования средств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Эис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):</w:t>
      </w:r>
    </w:p>
    <w:p w:rsidR="0075052A" w:rsidRPr="00266125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Эис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= 100/100=1;</w:t>
      </w:r>
    </w:p>
    <w:p w:rsidR="0075052A" w:rsidRPr="00266125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4. Оценка степени достижения целей и решения задач:</w:t>
      </w:r>
    </w:p>
    <w:p w:rsidR="0075052A" w:rsidRPr="00266125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4.1. Степень достижения планового значения целевого показателя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СДп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vertAlign w:val="subscript"/>
          <w:lang w:eastAsia="ru-RU"/>
        </w:rPr>
        <w:t>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):</w:t>
      </w:r>
    </w:p>
    <w:p w:rsidR="0075052A" w:rsidRPr="00266125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1. 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СДп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vertAlign w:val="subscript"/>
          <w:lang w:eastAsia="ru-RU"/>
        </w:rPr>
        <w:t>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vertAlign w:val="subscript"/>
          <w:lang w:eastAsia="ru-RU"/>
        </w:rPr>
        <w:t> 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= 2</w:t>
      </w:r>
      <w:r w:rsidR="00AF417C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0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/2</w:t>
      </w:r>
      <w:r w:rsidR="00AF417C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0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=1,0</w:t>
      </w:r>
    </w:p>
    <w:p w:rsidR="0075052A" w:rsidRPr="00266125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2. 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СДп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vertAlign w:val="subscript"/>
          <w:lang w:eastAsia="ru-RU"/>
        </w:rPr>
        <w:t>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vertAlign w:val="subscript"/>
          <w:lang w:eastAsia="ru-RU"/>
        </w:rPr>
        <w:t> 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= 100/100=1,0</w:t>
      </w:r>
    </w:p>
    <w:p w:rsidR="0075052A" w:rsidRPr="00266125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4.2. Степень достижения целей и решения задач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СРп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/п):</w:t>
      </w:r>
    </w:p>
    <w:p w:rsidR="0075052A" w:rsidRPr="00266125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СРп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/п = 2</w:t>
      </w:r>
      <w:r w:rsidR="00AF417C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0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/2</w:t>
      </w:r>
      <w:r w:rsidR="00AF417C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0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=1,0</w:t>
      </w:r>
    </w:p>
    <w:p w:rsidR="0075052A" w:rsidRPr="00266125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5. Оценка эффективности реализации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ЭРп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/п):</w:t>
      </w:r>
    </w:p>
    <w:p w:rsidR="0075052A" w:rsidRPr="00266125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ЭРп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/п = 1,0 х 1 х 100% = 100</w:t>
      </w:r>
    </w:p>
    <w:p w:rsidR="0075052A" w:rsidRPr="00266125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  <w:t>Эффективность реализации муниципальной программы – высокая.</w:t>
      </w:r>
    </w:p>
    <w:p w:rsidR="0075052A" w:rsidRPr="00266125" w:rsidRDefault="0075052A" w:rsidP="0075052A">
      <w:pPr>
        <w:spacing w:before="195" w:after="0" w:line="240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>2.2. Муниципальная программа "Энергосбережение и повышение</w:t>
      </w:r>
      <w:r w:rsidR="00AF417C"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 xml:space="preserve"> энергетической эффективности на территории Ленинского сельского поселения</w:t>
      </w:r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 xml:space="preserve"> " </w:t>
      </w:r>
    </w:p>
    <w:p w:rsidR="0075052A" w:rsidRPr="00266125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Утверждена: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 постановлением администрации </w:t>
      </w:r>
      <w:r w:rsidR="00AF417C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Ленинского 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сельского </w:t>
      </w:r>
      <w:proofErr w:type="gram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поселения </w:t>
      </w:r>
      <w:r w:rsidR="00AF417C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от</w:t>
      </w:r>
      <w:proofErr w:type="gramEnd"/>
      <w:r w:rsidR="00AF417C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29.12.2015 №43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.</w:t>
      </w:r>
    </w:p>
    <w:p w:rsidR="0075052A" w:rsidRPr="00266125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Исполнитель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: администрация </w:t>
      </w:r>
      <w:r w:rsidR="00AF417C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Ленинского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сельского поселения, </w:t>
      </w:r>
    </w:p>
    <w:p w:rsidR="0075052A" w:rsidRPr="00266125" w:rsidRDefault="0075052A" w:rsidP="0075052A">
      <w:pPr>
        <w:shd w:val="clear" w:color="auto" w:fill="FFFFFF"/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Цель программы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: энергосбережение и повышение энергетической эффективности, снижение финансовой нагрузки на бюджет </w:t>
      </w:r>
      <w:r w:rsidR="00725622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Ленинского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75052A" w:rsidRPr="00266125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Задачи программы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:</w:t>
      </w:r>
    </w:p>
    <w:p w:rsidR="0075052A" w:rsidRPr="00266125" w:rsidRDefault="0075052A" w:rsidP="0075052A">
      <w:pPr>
        <w:spacing w:before="195" w:after="0" w:line="24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-повышение эффективности использования топливно-энергетических ресурсов в </w:t>
      </w:r>
      <w:r w:rsidR="004F0B50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Ленинском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сельском поселении, реализация потенциала энергосбережения при производстве и потреблении услуг </w:t>
      </w:r>
      <w:r w:rsidR="004F0B50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жилищно-коммунального комплекса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;</w:t>
      </w:r>
    </w:p>
    <w:p w:rsidR="0075052A" w:rsidRPr="00266125" w:rsidRDefault="0075052A" w:rsidP="0075052A">
      <w:pPr>
        <w:spacing w:before="195" w:after="0" w:line="276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- </w:t>
      </w:r>
      <w:r w:rsidR="004F0B50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внедрение новых </w:t>
      </w:r>
      <w:proofErr w:type="spellStart"/>
      <w:r w:rsidR="004F0B50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энергосберигающих</w:t>
      </w:r>
      <w:proofErr w:type="spellEnd"/>
      <w:r w:rsidR="004F0B50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технологий, оборудования и материалов в учреждении.</w:t>
      </w:r>
    </w:p>
    <w:p w:rsidR="0075052A" w:rsidRPr="00266125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Финансирование программы: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 На реализацию программы в бюджете </w:t>
      </w:r>
      <w:r w:rsidR="004F0B50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Ленинского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сельского </w:t>
      </w:r>
      <w:r w:rsidR="004F0B50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поселения на 2021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год было предусмотрено </w:t>
      </w:r>
      <w:r w:rsidR="000402C1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1</w:t>
      </w:r>
      <w:r w:rsidR="004F0B50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0,0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тыс. рублей. По мероприятию </w:t>
      </w:r>
      <w:r w:rsidR="000402C1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экономия электрической энергии 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по замене 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лапм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накаливания на 100%.</w:t>
      </w:r>
    </w:p>
    <w:p w:rsidR="0075052A" w:rsidRPr="00266125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Выполнение целевых показателей:</w:t>
      </w:r>
    </w:p>
    <w:tbl>
      <w:tblPr>
        <w:tblW w:w="9165" w:type="dxa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30"/>
        <w:gridCol w:w="3148"/>
        <w:gridCol w:w="1657"/>
        <w:gridCol w:w="825"/>
        <w:gridCol w:w="830"/>
        <w:gridCol w:w="1775"/>
      </w:tblGrid>
      <w:tr w:rsidR="00266125" w:rsidRPr="00266125" w:rsidTr="000402C1">
        <w:trPr>
          <w:jc w:val="center"/>
        </w:trPr>
        <w:tc>
          <w:tcPr>
            <w:tcW w:w="9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052A" w:rsidRPr="00266125" w:rsidRDefault="0075052A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№ </w:t>
            </w:r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052A" w:rsidRPr="00266125" w:rsidRDefault="0075052A" w:rsidP="0075052A">
            <w:pPr>
              <w:spacing w:before="195" w:after="0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  <w:p w:rsidR="0075052A" w:rsidRPr="00266125" w:rsidRDefault="0075052A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целевого</w:t>
            </w:r>
            <w:proofErr w:type="gramEnd"/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16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052A" w:rsidRPr="00266125" w:rsidRDefault="0075052A" w:rsidP="0075052A">
            <w:pPr>
              <w:spacing w:before="195" w:after="0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Единица</w:t>
            </w:r>
          </w:p>
          <w:p w:rsidR="0075052A" w:rsidRPr="00266125" w:rsidRDefault="0075052A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измерения</w:t>
            </w:r>
            <w:proofErr w:type="gram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052A" w:rsidRPr="00266125" w:rsidRDefault="0075052A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план</w:t>
            </w:r>
            <w:proofErr w:type="gramEnd"/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052A" w:rsidRPr="00266125" w:rsidRDefault="0075052A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факт</w:t>
            </w:r>
            <w:proofErr w:type="gramEnd"/>
          </w:p>
        </w:tc>
        <w:tc>
          <w:tcPr>
            <w:tcW w:w="17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052A" w:rsidRPr="00266125" w:rsidRDefault="0075052A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отклонение</w:t>
            </w:r>
            <w:proofErr w:type="gramEnd"/>
          </w:p>
        </w:tc>
      </w:tr>
      <w:tr w:rsidR="00266125" w:rsidRPr="00266125" w:rsidTr="000402C1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52A" w:rsidRPr="00266125" w:rsidRDefault="0075052A" w:rsidP="0075052A">
            <w:pPr>
              <w:spacing w:after="0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52A" w:rsidRPr="00266125" w:rsidRDefault="0075052A" w:rsidP="0075052A">
            <w:pPr>
              <w:spacing w:after="0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52A" w:rsidRPr="00266125" w:rsidRDefault="0075052A" w:rsidP="0075052A">
            <w:pPr>
              <w:spacing w:after="0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052A" w:rsidRPr="00266125" w:rsidRDefault="004F0B50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2021</w:t>
            </w:r>
            <w:r w:rsidR="0075052A"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052A" w:rsidRPr="00266125" w:rsidRDefault="0075052A" w:rsidP="0075052A">
            <w:pPr>
              <w:spacing w:after="0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66125" w:rsidRPr="00266125" w:rsidTr="000402C1">
        <w:trPr>
          <w:trHeight w:val="195"/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052A" w:rsidRPr="00266125" w:rsidRDefault="0075052A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052A" w:rsidRPr="00266125" w:rsidRDefault="0075052A" w:rsidP="004F0B50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учреждениями </w:t>
            </w:r>
            <w:r w:rsidR="004F0B50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Ленинского </w:t>
            </w: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052A" w:rsidRPr="00266125" w:rsidRDefault="0075052A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052A" w:rsidRPr="00266125" w:rsidRDefault="0075052A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052A" w:rsidRPr="00266125" w:rsidRDefault="0075052A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052A" w:rsidRPr="00266125" w:rsidRDefault="0075052A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</w:tbl>
    <w:p w:rsidR="0075052A" w:rsidRPr="00266125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Оценка эффективности реализации программы:</w:t>
      </w:r>
    </w:p>
    <w:p w:rsidR="0075052A" w:rsidRPr="00266125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1. Степень реализации мероприятий программы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СРм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):</w:t>
      </w:r>
    </w:p>
    <w:p w:rsidR="0075052A" w:rsidRPr="00266125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СРм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= 4/4х100%=100</w:t>
      </w:r>
    </w:p>
    <w:p w:rsidR="0075052A" w:rsidRPr="00266125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2. Степень соответствия запланированному уровню затрат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ССуз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):</w:t>
      </w:r>
    </w:p>
    <w:p w:rsidR="0075052A" w:rsidRPr="00266125" w:rsidRDefault="00B92AE0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ССуз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= 10,0/10,0</w:t>
      </w:r>
      <w:r w:rsidR="0075052A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х100%=100</w:t>
      </w:r>
    </w:p>
    <w:p w:rsidR="0075052A" w:rsidRPr="00266125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3. Оценка эффективности использования средств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Эис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):</w:t>
      </w:r>
    </w:p>
    <w:p w:rsidR="0075052A" w:rsidRPr="00266125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Эис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= 100/100 = 1</w:t>
      </w:r>
    </w:p>
    <w:p w:rsidR="0075052A" w:rsidRPr="00266125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4. Оценка степени достижения целей и решения задач:</w:t>
      </w:r>
    </w:p>
    <w:p w:rsidR="0075052A" w:rsidRPr="00266125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4.1. Степень достижения планового значения целевого показателя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СДп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vertAlign w:val="subscript"/>
          <w:lang w:eastAsia="ru-RU"/>
        </w:rPr>
        <w:t>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):</w:t>
      </w:r>
    </w:p>
    <w:p w:rsidR="0075052A" w:rsidRPr="00266125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1. 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СДп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vertAlign w:val="subscript"/>
          <w:lang w:eastAsia="ru-RU"/>
        </w:rPr>
        <w:t>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vertAlign w:val="subscript"/>
          <w:lang w:eastAsia="ru-RU"/>
        </w:rPr>
        <w:t> 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= 100/100=1</w:t>
      </w:r>
    </w:p>
    <w:p w:rsidR="0075052A" w:rsidRPr="00266125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2. 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СДп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vertAlign w:val="subscript"/>
          <w:lang w:eastAsia="ru-RU"/>
        </w:rPr>
        <w:t>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vertAlign w:val="subscript"/>
          <w:lang w:eastAsia="ru-RU"/>
        </w:rPr>
        <w:t> 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= 100/100=1</w:t>
      </w:r>
    </w:p>
    <w:p w:rsidR="0075052A" w:rsidRPr="00266125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4.2. Степень достижения целей и решения задач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СРп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/п):</w:t>
      </w:r>
    </w:p>
    <w:p w:rsidR="0075052A" w:rsidRPr="00266125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СРп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/п) = 2/2=1</w:t>
      </w:r>
    </w:p>
    <w:p w:rsidR="0075052A" w:rsidRPr="00266125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5. Оценка эффективности реализации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ЭРп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/п):</w:t>
      </w:r>
    </w:p>
    <w:p w:rsidR="0075052A" w:rsidRPr="00266125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ЭРп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/п =1 х 1 х 100% = 100</w:t>
      </w:r>
    </w:p>
    <w:p w:rsidR="0075052A" w:rsidRPr="00266125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  <w:t>Эффективность реализации муниципальной программы – высокая</w:t>
      </w:r>
    </w:p>
    <w:p w:rsidR="0075052A" w:rsidRPr="00266125" w:rsidRDefault="00C97AE5" w:rsidP="0075052A">
      <w:pPr>
        <w:spacing w:before="195" w:after="0" w:line="240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>2.3</w:t>
      </w:r>
      <w:r w:rsidR="0075052A"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>. Муниципальная программа "</w:t>
      </w:r>
      <w:r w:rsidR="003A3A38"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>О</w:t>
      </w:r>
      <w:r w:rsidR="0075052A"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 xml:space="preserve">беспечение пожарной безопасности </w:t>
      </w:r>
      <w:r w:rsidR="003A3A38"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>на территории Ленинского</w:t>
      </w:r>
      <w:r w:rsidR="0075052A"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="003A3A38"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>Починковского</w:t>
      </w:r>
      <w:proofErr w:type="spellEnd"/>
      <w:r w:rsidR="0075052A"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 xml:space="preserve"> района</w:t>
      </w:r>
      <w:r w:rsidR="003A3A38"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 xml:space="preserve"> Смоленской области</w:t>
      </w:r>
      <w:r w:rsidR="0075052A"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 xml:space="preserve">" </w:t>
      </w:r>
    </w:p>
    <w:p w:rsidR="0075052A" w:rsidRPr="00266125" w:rsidRDefault="0075052A" w:rsidP="0075052A">
      <w:pPr>
        <w:spacing w:before="195" w:after="0" w:line="24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Утверждена: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 постановлением администрации </w:t>
      </w:r>
      <w:r w:rsidR="003A3A38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Ленинского 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сельского поселения </w:t>
      </w:r>
      <w:r w:rsidR="003A3A38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от 24.05. 2019 № 12</w:t>
      </w:r>
    </w:p>
    <w:p w:rsidR="0075052A" w:rsidRPr="00266125" w:rsidRDefault="0075052A" w:rsidP="0075052A">
      <w:pPr>
        <w:spacing w:before="195" w:after="0" w:line="240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.</w:t>
      </w:r>
    </w:p>
    <w:p w:rsidR="0075052A" w:rsidRPr="00266125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Внесенные изменения:</w:t>
      </w:r>
      <w:r w:rsidR="003A3A38" w:rsidRPr="00266125">
        <w:rPr>
          <w:rFonts w:ascii="Verdana" w:eastAsia="Times New Roman" w:hAnsi="Verdana" w:cs="Arial"/>
          <w:color w:val="000000" w:themeColor="text1"/>
          <w:spacing w:val="-2"/>
          <w:sz w:val="24"/>
          <w:szCs w:val="24"/>
          <w:lang w:eastAsia="ru-RU"/>
        </w:rPr>
        <w:t> </w:t>
      </w:r>
      <w:proofErr w:type="gramStart"/>
      <w:r w:rsidR="003A3A38" w:rsidRPr="00266125">
        <w:rPr>
          <w:rFonts w:ascii="Verdana" w:eastAsia="Times New Roman" w:hAnsi="Verdana" w:cs="Arial"/>
          <w:color w:val="000000" w:themeColor="text1"/>
          <w:spacing w:val="-2"/>
          <w:sz w:val="24"/>
          <w:szCs w:val="24"/>
          <w:lang w:eastAsia="ru-RU"/>
        </w:rPr>
        <w:t xml:space="preserve">изменения </w:t>
      </w:r>
      <w:r w:rsidRPr="00266125">
        <w:rPr>
          <w:rFonts w:ascii="Verdana" w:eastAsia="Times New Roman" w:hAnsi="Verdana" w:cs="Arial"/>
          <w:color w:val="000000" w:themeColor="text1"/>
          <w:spacing w:val="-2"/>
          <w:sz w:val="24"/>
          <w:szCs w:val="24"/>
          <w:lang w:eastAsia="ru-RU"/>
        </w:rPr>
        <w:t xml:space="preserve"> вносились</w:t>
      </w:r>
      <w:proofErr w:type="gramEnd"/>
    </w:p>
    <w:p w:rsidR="0075052A" w:rsidRPr="00266125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Исполнитель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: администрация </w:t>
      </w:r>
      <w:r w:rsidR="003A3A38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Ленинского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75052A" w:rsidRPr="00266125" w:rsidRDefault="0075052A" w:rsidP="0075052A">
      <w:pPr>
        <w:shd w:val="clear" w:color="auto" w:fill="FFFFFF"/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Цель программы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: Снижение риска пожаров до социально приемлемого уровня, включая сокращение числа погибших и получивших травмы в результате пожаров людей и снижение ущерба от пожаров.</w:t>
      </w:r>
    </w:p>
    <w:p w:rsidR="0075052A" w:rsidRPr="00266125" w:rsidRDefault="0075052A" w:rsidP="0075052A">
      <w:pPr>
        <w:shd w:val="clear" w:color="auto" w:fill="FFFFFF"/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Задачи программы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:</w:t>
      </w:r>
    </w:p>
    <w:p w:rsidR="0075052A" w:rsidRPr="00266125" w:rsidRDefault="0075052A" w:rsidP="0075052A">
      <w:pPr>
        <w:spacing w:before="195" w:after="0" w:line="24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pacing w:val="-8"/>
          <w:sz w:val="24"/>
          <w:szCs w:val="24"/>
          <w:lang w:eastAsia="ru-RU"/>
        </w:rPr>
        <w:t>- 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обеспечение необходимых условий для реализации полномочий </w:t>
      </w:r>
      <w:r w:rsidR="001F06DC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Ленинского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сельского поселения по обеспечению первичных мер пожарной безопасности.</w:t>
      </w:r>
    </w:p>
    <w:p w:rsidR="0075052A" w:rsidRPr="00266125" w:rsidRDefault="0075052A" w:rsidP="0075052A">
      <w:pPr>
        <w:spacing w:before="195" w:after="0" w:line="24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- организация работы по предупреждению и пресечении</w:t>
      </w:r>
      <w:proofErr w:type="gram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. нарушений</w:t>
      </w:r>
      <w:proofErr w:type="gram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требований пожарной безопасности ;</w:t>
      </w:r>
    </w:p>
    <w:p w:rsidR="0075052A" w:rsidRPr="00266125" w:rsidRDefault="0075052A" w:rsidP="0075052A">
      <w:pPr>
        <w:spacing w:before="195" w:after="0" w:line="24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- информирование населения о правилах поведения и действиях в чрезвычайных ситуациях;</w:t>
      </w:r>
    </w:p>
    <w:p w:rsidR="0075052A" w:rsidRPr="00266125" w:rsidRDefault="0075052A" w:rsidP="0075052A">
      <w:pPr>
        <w:spacing w:before="195" w:after="0" w:line="24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- создание условий для организации тушения пожаров на территории </w:t>
      </w:r>
      <w:r w:rsidR="001F06DC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Ленинского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75052A" w:rsidRPr="00266125" w:rsidRDefault="0075052A" w:rsidP="0075052A">
      <w:pPr>
        <w:spacing w:before="195" w:after="0" w:line="24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- приобретение противопожарного спецоборудования, инвентаря, обмундирования</w:t>
      </w:r>
      <w:r w:rsidRPr="00266125">
        <w:rPr>
          <w:rFonts w:ascii="Verdana" w:eastAsia="Times New Roman" w:hAnsi="Verdana" w:cs="Arial"/>
          <w:color w:val="000000" w:themeColor="text1"/>
          <w:spacing w:val="-6"/>
          <w:sz w:val="24"/>
          <w:szCs w:val="24"/>
          <w:lang w:eastAsia="ru-RU"/>
        </w:rPr>
        <w:t>.</w:t>
      </w:r>
    </w:p>
    <w:p w:rsidR="0075052A" w:rsidRPr="00266125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Финансирование программы: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 на исполнение мероприятий программы </w:t>
      </w:r>
      <w:r w:rsidRPr="00266125">
        <w:rPr>
          <w:rFonts w:ascii="Verdana" w:eastAsia="Times New Roman" w:hAnsi="Verdana" w:cs="Arial"/>
          <w:color w:val="000000" w:themeColor="text1"/>
          <w:spacing w:val="-6"/>
          <w:sz w:val="24"/>
          <w:szCs w:val="24"/>
          <w:lang w:eastAsia="ru-RU"/>
        </w:rPr>
        <w:t xml:space="preserve">в бюджете </w:t>
      </w:r>
      <w:r w:rsidR="003A3A38" w:rsidRPr="00266125">
        <w:rPr>
          <w:rFonts w:ascii="Verdana" w:eastAsia="Times New Roman" w:hAnsi="Verdana" w:cs="Arial"/>
          <w:color w:val="000000" w:themeColor="text1"/>
          <w:spacing w:val="-6"/>
          <w:sz w:val="24"/>
          <w:szCs w:val="24"/>
          <w:lang w:eastAsia="ru-RU"/>
        </w:rPr>
        <w:t>Ленинского</w:t>
      </w:r>
      <w:r w:rsidRPr="00266125">
        <w:rPr>
          <w:rFonts w:ascii="Verdana" w:eastAsia="Times New Roman" w:hAnsi="Verdana" w:cs="Arial"/>
          <w:color w:val="000000" w:themeColor="text1"/>
          <w:spacing w:val="-6"/>
          <w:sz w:val="24"/>
          <w:szCs w:val="24"/>
          <w:lang w:eastAsia="ru-RU"/>
        </w:rPr>
        <w:t xml:space="preserve"> сельского поселения </w:t>
      </w:r>
      <w:r w:rsidR="003A3A38" w:rsidRPr="00266125">
        <w:rPr>
          <w:rFonts w:ascii="Verdana" w:eastAsia="Times New Roman" w:hAnsi="Verdana" w:cs="Arial"/>
          <w:color w:val="000000" w:themeColor="text1"/>
          <w:spacing w:val="-6"/>
          <w:sz w:val="24"/>
          <w:szCs w:val="24"/>
          <w:lang w:eastAsia="ru-RU"/>
        </w:rPr>
        <w:t>на 2021</w:t>
      </w:r>
      <w:r w:rsidRPr="00266125">
        <w:rPr>
          <w:rFonts w:ascii="Verdana" w:eastAsia="Times New Roman" w:hAnsi="Verdana" w:cs="Arial"/>
          <w:color w:val="000000" w:themeColor="text1"/>
          <w:spacing w:val="-6"/>
          <w:sz w:val="24"/>
          <w:szCs w:val="24"/>
          <w:lang w:eastAsia="ru-RU"/>
        </w:rPr>
        <w:t xml:space="preserve"> год предусмотрен</w:t>
      </w:r>
      <w:r w:rsidR="001F06DC" w:rsidRPr="00266125">
        <w:rPr>
          <w:rFonts w:ascii="Verdana" w:eastAsia="Times New Roman" w:hAnsi="Verdana" w:cs="Arial"/>
          <w:color w:val="000000" w:themeColor="text1"/>
          <w:spacing w:val="-6"/>
          <w:sz w:val="24"/>
          <w:szCs w:val="24"/>
          <w:lang w:eastAsia="ru-RU"/>
        </w:rPr>
        <w:t xml:space="preserve">ы денежные средства в размере </w:t>
      </w:r>
      <w:r w:rsidR="003A3A38" w:rsidRPr="00266125">
        <w:rPr>
          <w:rFonts w:ascii="Verdana" w:eastAsia="Times New Roman" w:hAnsi="Verdana" w:cs="Arial"/>
          <w:color w:val="000000" w:themeColor="text1"/>
          <w:spacing w:val="-6"/>
          <w:sz w:val="24"/>
          <w:szCs w:val="24"/>
          <w:lang w:eastAsia="ru-RU"/>
        </w:rPr>
        <w:t>5</w:t>
      </w:r>
      <w:r w:rsidRPr="00266125">
        <w:rPr>
          <w:rFonts w:ascii="Verdana" w:eastAsia="Times New Roman" w:hAnsi="Verdana" w:cs="Arial"/>
          <w:color w:val="000000" w:themeColor="text1"/>
          <w:spacing w:val="-6"/>
          <w:sz w:val="24"/>
          <w:szCs w:val="24"/>
          <w:lang w:eastAsia="ru-RU"/>
        </w:rPr>
        <w:t>,0 тысяч рублей.</w:t>
      </w:r>
    </w:p>
    <w:p w:rsidR="0075052A" w:rsidRPr="00266125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В ходе реализации программы денежные средства использованы на мероприятия:</w:t>
      </w:r>
    </w:p>
    <w:p w:rsidR="0075052A" w:rsidRPr="00266125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- противопожарная</w:t>
      </w:r>
      <w:r w:rsidR="00CD4419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</w:t>
      </w:r>
      <w:r w:rsidR="00012D14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опашка территории поселения 5,0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тыс. рублей,</w:t>
      </w:r>
    </w:p>
    <w:p w:rsidR="0075052A" w:rsidRPr="00266125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Привлечения средств федерального, областного бюджетов и внебюджетных источников не было.</w:t>
      </w:r>
      <w:r w:rsidR="00CD4419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Средства использованы из местного бюджета -92,9 тыс. рублей.</w:t>
      </w:r>
    </w:p>
    <w:p w:rsidR="0075052A" w:rsidRPr="00266125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Выполнение целевых показателей:</w:t>
      </w:r>
    </w:p>
    <w:tbl>
      <w:tblPr>
        <w:tblW w:w="9240" w:type="dxa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30"/>
        <w:gridCol w:w="3888"/>
        <w:gridCol w:w="1447"/>
        <w:gridCol w:w="810"/>
        <w:gridCol w:w="904"/>
        <w:gridCol w:w="1561"/>
      </w:tblGrid>
      <w:tr w:rsidR="00266125" w:rsidRPr="00266125" w:rsidTr="0075052A">
        <w:trPr>
          <w:jc w:val="center"/>
        </w:trPr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5052A" w:rsidRPr="00266125" w:rsidRDefault="0075052A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75052A" w:rsidRPr="00266125" w:rsidRDefault="0075052A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5052A" w:rsidRPr="00266125" w:rsidRDefault="0075052A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5052A" w:rsidRPr="00266125" w:rsidRDefault="0075052A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5052A" w:rsidRPr="00266125" w:rsidRDefault="0075052A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план</w:t>
            </w:r>
            <w:proofErr w:type="gramEnd"/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5052A" w:rsidRPr="00266125" w:rsidRDefault="0075052A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факт</w:t>
            </w:r>
            <w:proofErr w:type="gramEnd"/>
          </w:p>
        </w:tc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5052A" w:rsidRPr="00266125" w:rsidRDefault="0075052A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отклонение</w:t>
            </w:r>
            <w:proofErr w:type="gramEnd"/>
          </w:p>
        </w:tc>
      </w:tr>
      <w:tr w:rsidR="00266125" w:rsidRPr="00266125" w:rsidTr="0075052A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52A" w:rsidRPr="00266125" w:rsidRDefault="0075052A" w:rsidP="0075052A">
            <w:pPr>
              <w:spacing w:after="0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52A" w:rsidRPr="00266125" w:rsidRDefault="0075052A" w:rsidP="0075052A">
            <w:pPr>
              <w:spacing w:after="0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52A" w:rsidRPr="00266125" w:rsidRDefault="0075052A" w:rsidP="0075052A">
            <w:pPr>
              <w:spacing w:after="0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5052A" w:rsidRPr="00266125" w:rsidRDefault="001F06DC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2021</w:t>
            </w:r>
            <w:r w:rsidR="0075052A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052A" w:rsidRPr="00266125" w:rsidRDefault="0075052A" w:rsidP="0075052A">
            <w:pPr>
              <w:spacing w:after="0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66125" w:rsidRPr="00266125" w:rsidTr="0075052A">
        <w:trPr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5052A" w:rsidRPr="00266125" w:rsidRDefault="0075052A" w:rsidP="0075052A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5052A" w:rsidRPr="00266125" w:rsidRDefault="0075052A" w:rsidP="001F06DC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Противопожарная опашка населенных пунктов </w:t>
            </w:r>
            <w:r w:rsidR="001F06DC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Ленинского</w:t>
            </w: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5052A" w:rsidRPr="00266125" w:rsidRDefault="0075052A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5052A" w:rsidRPr="00266125" w:rsidRDefault="00CD4419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5052A" w:rsidRPr="00266125" w:rsidRDefault="00CD4419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5052A" w:rsidRPr="00266125" w:rsidRDefault="0075052A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266125" w:rsidRPr="00266125" w:rsidTr="0075052A">
        <w:trPr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5052A" w:rsidRPr="00266125" w:rsidRDefault="0075052A" w:rsidP="0075052A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5052A" w:rsidRPr="00266125" w:rsidRDefault="0075052A" w:rsidP="0075052A">
            <w:pPr>
              <w:spacing w:before="195" w:after="0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Уровень подготовленности населения в области пожарной безопасности, снижение рисков возникновения пожаров.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5052A" w:rsidRPr="00266125" w:rsidRDefault="0075052A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5052A" w:rsidRPr="00266125" w:rsidRDefault="0075052A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5052A" w:rsidRPr="00266125" w:rsidRDefault="0075052A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5052A" w:rsidRPr="00266125" w:rsidRDefault="0075052A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</w:tbl>
    <w:p w:rsidR="0075052A" w:rsidRPr="00266125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Оценка эффективности реализации муниципальной Программы</w:t>
      </w:r>
    </w:p>
    <w:p w:rsidR="0075052A" w:rsidRPr="00266125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1.Оценка степени реализации мероприятий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СРм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).</w:t>
      </w:r>
    </w:p>
    <w:p w:rsidR="0075052A" w:rsidRPr="00266125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СРм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= 2/2 х100 = 100%</w:t>
      </w:r>
    </w:p>
    <w:p w:rsidR="0075052A" w:rsidRPr="00266125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2.Оценка степени соответствия запланированному уровню затрат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ССуз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).</w:t>
      </w:r>
    </w:p>
    <w:p w:rsidR="0075052A" w:rsidRPr="00266125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ССуз</w:t>
      </w:r>
      <w:proofErr w:type="spellEnd"/>
      <w:r w:rsidR="00012D14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= 5</w:t>
      </w:r>
      <w:r w:rsidR="00CD4419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/5</w:t>
      </w:r>
      <w:r w:rsidR="00012D14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х100%= 100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%</w:t>
      </w:r>
    </w:p>
    <w:p w:rsidR="0075052A" w:rsidRPr="00266125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3. Оценка эффективности использования средств из всех источников финансирования Программы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Эис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):</w:t>
      </w:r>
    </w:p>
    <w:p w:rsidR="0075052A" w:rsidRPr="00266125" w:rsidRDefault="00012D14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Эис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= 100/100= 1</w:t>
      </w:r>
    </w:p>
    <w:p w:rsidR="0075052A" w:rsidRPr="00266125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4. Оценка степени достижения целей и решения задач:</w:t>
      </w:r>
    </w:p>
    <w:p w:rsidR="0075052A" w:rsidRPr="00266125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Степень достижения планового значения целевого показателя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СДп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):</w:t>
      </w:r>
    </w:p>
    <w:p w:rsidR="0075052A" w:rsidRPr="00266125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1. 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</w:t>
      </w:r>
      <w:r w:rsidR="00012D14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Дп</w:t>
      </w:r>
      <w:proofErr w:type="spellEnd"/>
      <w:r w:rsidR="00012D14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</w:t>
      </w:r>
      <w:proofErr w:type="spellStart"/>
      <w:r w:rsidR="00012D14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пп</w:t>
      </w:r>
      <w:proofErr w:type="spellEnd"/>
      <w:r w:rsidR="00012D14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= 18/18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=1</w:t>
      </w:r>
    </w:p>
    <w:p w:rsidR="0075052A" w:rsidRPr="00266125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2. 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СДп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= 100/100=1</w:t>
      </w:r>
    </w:p>
    <w:p w:rsidR="0075052A" w:rsidRPr="00266125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Степень достижения целей и решения задач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СРп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/п):</w:t>
      </w:r>
    </w:p>
    <w:p w:rsidR="0075052A" w:rsidRPr="00266125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СРп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/п = 2/2 =1</w:t>
      </w:r>
    </w:p>
    <w:p w:rsidR="0075052A" w:rsidRPr="00266125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5. Оценка эффективности реализации Программы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ЭРп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/п).</w:t>
      </w:r>
    </w:p>
    <w:p w:rsidR="0075052A" w:rsidRPr="00266125" w:rsidRDefault="00012D14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ЭРп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/п = 1 х 1 х 100% = 10</w:t>
      </w:r>
      <w:r w:rsidR="0075052A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0</w:t>
      </w:r>
    </w:p>
    <w:p w:rsidR="0075052A" w:rsidRPr="00266125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  <w:t>Эффективность реализации муниципальной программы — высокая</w:t>
      </w:r>
    </w:p>
    <w:p w:rsidR="0075052A" w:rsidRPr="00266125" w:rsidRDefault="00C97AE5" w:rsidP="0075052A">
      <w:pPr>
        <w:spacing w:before="195" w:after="0" w:line="240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>2.4</w:t>
      </w:r>
      <w:r w:rsidR="0075052A"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>. Муниципальная программа «</w:t>
      </w:r>
      <w:r w:rsidR="0067400D"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>Развитие автомобильных дорог</w:t>
      </w:r>
      <w:r w:rsidR="0075052A"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67400D"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>местного значения и улично-дорожной сети Ленинского</w:t>
      </w:r>
      <w:r w:rsidR="0075052A"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="0067400D"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>Починковского</w:t>
      </w:r>
      <w:proofErr w:type="spellEnd"/>
      <w:r w:rsidR="0075052A"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 xml:space="preserve"> района </w:t>
      </w:r>
      <w:r w:rsidR="0067400D"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 xml:space="preserve">Смоленской </w:t>
      </w:r>
      <w:r w:rsidR="0075052A"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>области»</w:t>
      </w:r>
    </w:p>
    <w:p w:rsidR="0075052A" w:rsidRPr="00266125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Утверждена: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 постановлением администрации </w:t>
      </w:r>
      <w:r w:rsidR="0067400D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Ленинского 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сельского поселения </w:t>
      </w:r>
      <w:r w:rsidR="0067400D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от 27.11.2014 № 30</w:t>
      </w:r>
    </w:p>
    <w:p w:rsidR="0075052A" w:rsidRPr="00266125" w:rsidRDefault="0075052A" w:rsidP="0075052A">
      <w:pPr>
        <w:spacing w:before="195" w:after="0" w:line="24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Внесенные изменения</w:t>
      </w:r>
      <w:r w:rsidR="00565326"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: изменения вносились</w:t>
      </w:r>
    </w:p>
    <w:p w:rsidR="0075052A" w:rsidRPr="00266125" w:rsidRDefault="0075052A" w:rsidP="0075052A">
      <w:pPr>
        <w:spacing w:before="195" w:after="0" w:line="24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Исполнитель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: администрация </w:t>
      </w:r>
      <w:r w:rsidR="00565326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Ленинского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сельского поселения.</w:t>
      </w:r>
    </w:p>
    <w:p w:rsidR="0075052A" w:rsidRPr="00266125" w:rsidRDefault="0075052A" w:rsidP="0075052A">
      <w:pPr>
        <w:shd w:val="clear" w:color="auto" w:fill="FFFFFF"/>
        <w:spacing w:before="195" w:after="0" w:line="24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Цели программы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:</w:t>
      </w:r>
    </w:p>
    <w:p w:rsidR="00565326" w:rsidRPr="00266125" w:rsidRDefault="0075052A" w:rsidP="0075052A">
      <w:pPr>
        <w:spacing w:before="195" w:after="0" w:line="240" w:lineRule="atLeast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- Развитие </w:t>
      </w:r>
      <w:r w:rsidR="00565326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автомобильных дорог общего пользования местного значения, улучшение транспортно-эксплуатационных качеств автомобильных дорог.</w:t>
      </w:r>
    </w:p>
    <w:p w:rsidR="0075052A" w:rsidRPr="00266125" w:rsidRDefault="0075052A" w:rsidP="0075052A">
      <w:pPr>
        <w:spacing w:before="195" w:after="0" w:line="24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Задачи программы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:</w:t>
      </w:r>
    </w:p>
    <w:p w:rsidR="00565326" w:rsidRPr="00266125" w:rsidRDefault="0075052A" w:rsidP="0075052A">
      <w:pPr>
        <w:spacing w:before="195" w:after="0" w:line="240" w:lineRule="atLeast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- повышение безопасности дорожного движения на местном уровне управления</w:t>
      </w:r>
      <w:r w:rsidR="00565326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;</w:t>
      </w:r>
    </w:p>
    <w:p w:rsidR="0075052A" w:rsidRPr="00266125" w:rsidRDefault="0075052A" w:rsidP="0075052A">
      <w:pPr>
        <w:spacing w:before="195" w:after="0" w:line="24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- </w:t>
      </w:r>
      <w:r w:rsidR="00565326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обеспечение круглогодичного автотранспортного сообщения между населенными пунктами;</w:t>
      </w:r>
    </w:p>
    <w:p w:rsidR="0075052A" w:rsidRPr="00266125" w:rsidRDefault="0075052A" w:rsidP="0075052A">
      <w:pPr>
        <w:spacing w:before="195" w:after="0" w:line="24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- снижение негативного воздействия транспортной инфраструктуры на окружающую среду поселения</w:t>
      </w:r>
      <w:r w:rsidR="00565326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.</w:t>
      </w:r>
    </w:p>
    <w:p w:rsidR="0075052A" w:rsidRPr="00266125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Финансирование программы:</w:t>
      </w:r>
    </w:p>
    <w:p w:rsidR="0075052A" w:rsidRPr="00266125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на</w:t>
      </w:r>
      <w:proofErr w:type="gram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исполнение мероприятий программы </w:t>
      </w:r>
      <w:r w:rsidRPr="00266125">
        <w:rPr>
          <w:rFonts w:ascii="Verdana" w:eastAsia="Times New Roman" w:hAnsi="Verdana" w:cs="Arial"/>
          <w:color w:val="000000" w:themeColor="text1"/>
          <w:spacing w:val="-6"/>
          <w:sz w:val="24"/>
          <w:szCs w:val="24"/>
          <w:lang w:eastAsia="ru-RU"/>
        </w:rPr>
        <w:t xml:space="preserve">в бюджете </w:t>
      </w:r>
      <w:r w:rsidR="00565326" w:rsidRPr="00266125">
        <w:rPr>
          <w:rFonts w:ascii="Verdana" w:eastAsia="Times New Roman" w:hAnsi="Verdana" w:cs="Arial"/>
          <w:color w:val="000000" w:themeColor="text1"/>
          <w:spacing w:val="-6"/>
          <w:sz w:val="24"/>
          <w:szCs w:val="24"/>
          <w:lang w:eastAsia="ru-RU"/>
        </w:rPr>
        <w:t xml:space="preserve">Ленинского </w:t>
      </w:r>
      <w:r w:rsidRPr="00266125">
        <w:rPr>
          <w:rFonts w:ascii="Verdana" w:eastAsia="Times New Roman" w:hAnsi="Verdana" w:cs="Arial"/>
          <w:color w:val="000000" w:themeColor="text1"/>
          <w:spacing w:val="-6"/>
          <w:sz w:val="24"/>
          <w:szCs w:val="24"/>
          <w:lang w:eastAsia="ru-RU"/>
        </w:rPr>
        <w:t xml:space="preserve">сельского поселения </w:t>
      </w:r>
      <w:r w:rsidR="00565326" w:rsidRPr="00266125">
        <w:rPr>
          <w:rFonts w:ascii="Verdana" w:eastAsia="Times New Roman" w:hAnsi="Verdana" w:cs="Arial"/>
          <w:color w:val="000000" w:themeColor="text1"/>
          <w:spacing w:val="-6"/>
          <w:sz w:val="24"/>
          <w:szCs w:val="24"/>
          <w:lang w:eastAsia="ru-RU"/>
        </w:rPr>
        <w:t>на 2021</w:t>
      </w:r>
      <w:r w:rsidRPr="00266125">
        <w:rPr>
          <w:rFonts w:ascii="Verdana" w:eastAsia="Times New Roman" w:hAnsi="Verdana" w:cs="Arial"/>
          <w:color w:val="000000" w:themeColor="text1"/>
          <w:spacing w:val="-6"/>
          <w:sz w:val="24"/>
          <w:szCs w:val="24"/>
          <w:lang w:eastAsia="ru-RU"/>
        </w:rPr>
        <w:t xml:space="preserve"> год предусмотрены д</w:t>
      </w:r>
      <w:r w:rsidR="00565326" w:rsidRPr="00266125">
        <w:rPr>
          <w:rFonts w:ascii="Verdana" w:eastAsia="Times New Roman" w:hAnsi="Verdana" w:cs="Arial"/>
          <w:color w:val="000000" w:themeColor="text1"/>
          <w:spacing w:val="-6"/>
          <w:sz w:val="24"/>
          <w:szCs w:val="24"/>
          <w:lang w:eastAsia="ru-RU"/>
        </w:rPr>
        <w:t>енежные средства в размере 4779,3 тыс.</w:t>
      </w:r>
      <w:r w:rsidRPr="00266125">
        <w:rPr>
          <w:rFonts w:ascii="Verdana" w:eastAsia="Times New Roman" w:hAnsi="Verdana" w:cs="Arial"/>
          <w:color w:val="000000" w:themeColor="text1"/>
          <w:spacing w:val="-6"/>
          <w:sz w:val="24"/>
          <w:szCs w:val="24"/>
          <w:lang w:eastAsia="ru-RU"/>
        </w:rPr>
        <w:t xml:space="preserve"> рублей.</w:t>
      </w:r>
    </w:p>
    <w:p w:rsidR="0075052A" w:rsidRPr="00266125" w:rsidRDefault="0075052A" w:rsidP="00572A1C">
      <w:pPr>
        <w:spacing w:before="195" w:after="0" w:line="240" w:lineRule="atLeast"/>
        <w:ind w:firstLine="567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В ходе реализации программы</w:t>
      </w:r>
      <w:r w:rsidR="00572A1C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денежные средства в сумме 155,8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тыс. рублей использованы на </w:t>
      </w:r>
      <w:r w:rsidR="00572A1C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ремонт моста д. </w:t>
      </w:r>
      <w:proofErr w:type="spellStart"/>
      <w:r w:rsidR="00572A1C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Бесищево</w:t>
      </w:r>
      <w:proofErr w:type="spellEnd"/>
      <w:r w:rsidR="00572A1C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 и л. </w:t>
      </w:r>
      <w:proofErr w:type="spellStart"/>
      <w:r w:rsidR="00572A1C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Птахино</w:t>
      </w:r>
      <w:proofErr w:type="spellEnd"/>
      <w:r w:rsidR="00572A1C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, 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на</w:t>
      </w:r>
      <w:r w:rsidR="00572A1C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ремонт, текущий ремонт дорог д. </w:t>
      </w:r>
      <w:proofErr w:type="spellStart"/>
      <w:r w:rsidR="00572A1C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Лучеса</w:t>
      </w:r>
      <w:proofErr w:type="spellEnd"/>
      <w:r w:rsidR="00572A1C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ул. Парковая, д. </w:t>
      </w:r>
      <w:proofErr w:type="spellStart"/>
      <w:r w:rsidR="007A7239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Ольговка</w:t>
      </w:r>
      <w:proofErr w:type="spellEnd"/>
      <w:r w:rsidR="00572A1C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, д. </w:t>
      </w:r>
      <w:proofErr w:type="spellStart"/>
      <w:r w:rsidR="00572A1C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Бояды</w:t>
      </w:r>
      <w:proofErr w:type="spellEnd"/>
      <w:r w:rsidR="00572A1C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, д. </w:t>
      </w:r>
      <w:proofErr w:type="spellStart"/>
      <w:r w:rsidR="00572A1C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Радышково</w:t>
      </w:r>
      <w:proofErr w:type="spellEnd"/>
      <w:r w:rsidR="00572A1C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, д. </w:t>
      </w:r>
      <w:proofErr w:type="spellStart"/>
      <w:r w:rsidR="00572A1C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Бердибяки</w:t>
      </w:r>
      <w:proofErr w:type="spellEnd"/>
      <w:r w:rsidR="00572A1C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использовано денежных средств на сумму 1844,6, на содержание</w:t>
      </w:r>
      <w:r w:rsidR="005D4446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дорог использовано 1592,4 тыс. рублей, на </w:t>
      </w:r>
      <w:r w:rsidR="00572A1C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</w:t>
      </w:r>
      <w:r w:rsidR="005D4446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доставку щебня  д. </w:t>
      </w:r>
      <w:proofErr w:type="spellStart"/>
      <w:r w:rsidR="005D4446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Климщина</w:t>
      </w:r>
      <w:proofErr w:type="spellEnd"/>
      <w:r w:rsidR="005D4446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28,0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тыс. рублей, </w:t>
      </w:r>
      <w:r w:rsidR="005D4446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доставка песка -25,4 тыс. рублей, профилирование дороги д. </w:t>
      </w:r>
      <w:proofErr w:type="spellStart"/>
      <w:r w:rsidR="005D4446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Стомятское</w:t>
      </w:r>
      <w:proofErr w:type="spellEnd"/>
      <w:r w:rsidR="005D4446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73,7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тыс. рублей, </w:t>
      </w:r>
      <w:proofErr w:type="spellStart"/>
      <w:r w:rsidR="005D4446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окашивание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травы </w:t>
      </w:r>
      <w:r w:rsidR="005D4446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обочин дорог -407,6 тыс. рублей.</w:t>
      </w:r>
    </w:p>
    <w:p w:rsidR="0075052A" w:rsidRPr="00266125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Привлечения средств федерального, областного бюджетов и внебюджетных источников не было.</w:t>
      </w:r>
    </w:p>
    <w:p w:rsidR="0075052A" w:rsidRPr="00266125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Выполнение целевых показателей:</w:t>
      </w:r>
    </w:p>
    <w:tbl>
      <w:tblPr>
        <w:tblW w:w="8850" w:type="dxa"/>
        <w:tblInd w:w="72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99"/>
        <w:gridCol w:w="3476"/>
        <w:gridCol w:w="1447"/>
        <w:gridCol w:w="767"/>
        <w:gridCol w:w="800"/>
        <w:gridCol w:w="1561"/>
      </w:tblGrid>
      <w:tr w:rsidR="00266125" w:rsidRPr="00266125" w:rsidTr="0075052A">
        <w:tc>
          <w:tcPr>
            <w:tcW w:w="4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5052A" w:rsidRPr="00266125" w:rsidRDefault="0075052A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№ </w:t>
            </w: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2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5052A" w:rsidRPr="00266125" w:rsidRDefault="0075052A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2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5052A" w:rsidRPr="00266125" w:rsidRDefault="0075052A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5052A" w:rsidRPr="00266125" w:rsidRDefault="0075052A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план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5052A" w:rsidRPr="00266125" w:rsidRDefault="0075052A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факт</w:t>
            </w:r>
            <w:proofErr w:type="gramEnd"/>
          </w:p>
        </w:tc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5052A" w:rsidRPr="00266125" w:rsidRDefault="0075052A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отклонение</w:t>
            </w:r>
            <w:proofErr w:type="gramEnd"/>
          </w:p>
        </w:tc>
      </w:tr>
      <w:tr w:rsidR="00266125" w:rsidRPr="00266125" w:rsidTr="007505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52A" w:rsidRPr="00266125" w:rsidRDefault="0075052A" w:rsidP="0075052A">
            <w:pPr>
              <w:spacing w:after="0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52A" w:rsidRPr="00266125" w:rsidRDefault="0075052A" w:rsidP="0075052A">
            <w:pPr>
              <w:spacing w:after="0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52A" w:rsidRPr="00266125" w:rsidRDefault="0075052A" w:rsidP="0075052A">
            <w:pPr>
              <w:spacing w:after="0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5052A" w:rsidRPr="00266125" w:rsidRDefault="005D4446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2021</w:t>
            </w:r>
            <w:r w:rsidR="0075052A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052A" w:rsidRPr="00266125" w:rsidRDefault="0075052A" w:rsidP="0075052A">
            <w:pPr>
              <w:spacing w:after="0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66125" w:rsidRPr="00266125" w:rsidTr="0075052A">
        <w:trPr>
          <w:trHeight w:val="345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5052A" w:rsidRPr="00266125" w:rsidRDefault="0075052A" w:rsidP="0075052A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5052A" w:rsidRPr="00266125" w:rsidRDefault="0075052A" w:rsidP="0075052A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Общая протяженность улично-дорожной сети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5052A" w:rsidRPr="00266125" w:rsidRDefault="0075052A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5052A" w:rsidRPr="00266125" w:rsidRDefault="005D4446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64</w:t>
            </w:r>
            <w:r w:rsidR="0075052A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5052A" w:rsidRPr="00266125" w:rsidRDefault="003F4793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5052A" w:rsidRPr="00266125" w:rsidRDefault="0075052A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266125" w:rsidRPr="00266125" w:rsidTr="0075052A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5052A" w:rsidRPr="00266125" w:rsidRDefault="0075052A" w:rsidP="0075052A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5052A" w:rsidRPr="00266125" w:rsidRDefault="0075052A" w:rsidP="0075052A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Ямочный ремонт </w:t>
            </w:r>
            <w:proofErr w:type="gramStart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дорог( за</w:t>
            </w:r>
            <w:proofErr w:type="gramEnd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 год)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5052A" w:rsidRPr="00266125" w:rsidRDefault="0075052A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5052A" w:rsidRPr="00266125" w:rsidRDefault="005D4446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12</w:t>
            </w:r>
            <w:r w:rsidR="0075052A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5052A" w:rsidRPr="00266125" w:rsidRDefault="00C97AE5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5052A" w:rsidRPr="00266125" w:rsidRDefault="00C97AE5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</w:tbl>
    <w:p w:rsidR="0075052A" w:rsidRPr="00266125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Оценка эффективности реализации муниципальной Программы:</w:t>
      </w:r>
    </w:p>
    <w:p w:rsidR="0075052A" w:rsidRPr="00266125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1.Оценка степени реализации мероприятий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СРм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).</w:t>
      </w:r>
    </w:p>
    <w:p w:rsidR="0075052A" w:rsidRPr="00266125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СРм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= 5/5 х100 %= 100%</w:t>
      </w:r>
    </w:p>
    <w:p w:rsidR="0075052A" w:rsidRPr="00266125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2.Оценка степени соответствия запланированному уровню затрат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ССуз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).</w:t>
      </w:r>
    </w:p>
    <w:p w:rsidR="0075052A" w:rsidRPr="00266125" w:rsidRDefault="003509C6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ССуз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= 4429,1/4779,3 х100%= 92,7</w:t>
      </w:r>
      <w:r w:rsidR="0075052A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%</w:t>
      </w:r>
    </w:p>
    <w:p w:rsidR="0075052A" w:rsidRPr="00266125" w:rsidRDefault="0075052A" w:rsidP="0075052A">
      <w:pPr>
        <w:spacing w:before="195" w:after="0" w:line="240" w:lineRule="atLeast"/>
        <w:ind w:firstLine="425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3.Оценка эффективности использования средств из всех источников финансирования подпрограммы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Эис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).</w:t>
      </w:r>
    </w:p>
    <w:p w:rsidR="0075052A" w:rsidRPr="00266125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Эис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= 100/100= 1</w:t>
      </w:r>
    </w:p>
    <w:p w:rsidR="0075052A" w:rsidRPr="00266125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4. Оценка степени достижения целей и решения задач подпрограмм</w:t>
      </w:r>
    </w:p>
    <w:p w:rsidR="0075052A" w:rsidRPr="00266125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4.1.Степень достижения планового значения целевого показателя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СДп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):</w:t>
      </w:r>
    </w:p>
    <w:p w:rsidR="0075052A" w:rsidRPr="00266125" w:rsidRDefault="003F4793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1. 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СДп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= 64,7/64,7=1</w:t>
      </w:r>
    </w:p>
    <w:p w:rsidR="0075052A" w:rsidRPr="00266125" w:rsidRDefault="00A41A7D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2. 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СДп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= 120/120=1</w:t>
      </w:r>
    </w:p>
    <w:p w:rsidR="0075052A" w:rsidRPr="00266125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4.2.Степень достижения целей и решения задач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СРп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/п):</w:t>
      </w:r>
    </w:p>
    <w:p w:rsidR="0075052A" w:rsidRPr="00266125" w:rsidRDefault="003F4793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СРп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/п = 2/2 =1</w:t>
      </w:r>
    </w:p>
    <w:p w:rsidR="0075052A" w:rsidRPr="00266125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5. Оценка эффективности реализации подпрограммы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ЭРп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/п).</w:t>
      </w:r>
    </w:p>
    <w:p w:rsidR="0075052A" w:rsidRPr="00266125" w:rsidRDefault="003F4793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ЭРп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/п = 1 х 1 х 100% = 100</w:t>
      </w:r>
      <w:r w:rsidR="0075052A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%</w:t>
      </w:r>
    </w:p>
    <w:p w:rsidR="0075052A" w:rsidRPr="00266125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  <w:t>Эффективност</w:t>
      </w:r>
      <w:r w:rsidR="003F4793" w:rsidRPr="00266125"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  <w:t>ь реализации программы — высокая</w:t>
      </w:r>
    </w:p>
    <w:p w:rsidR="0075052A" w:rsidRPr="00266125" w:rsidRDefault="00C97AE5" w:rsidP="0075052A">
      <w:pPr>
        <w:spacing w:before="195" w:after="0" w:line="240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>2.5</w:t>
      </w:r>
      <w:r w:rsidR="00EA03A6"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>. Муниципальная программа «</w:t>
      </w:r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 xml:space="preserve">Комплексное развитие систем жилищно-коммунальной инфраструктуры Ленинского сельского поселения </w:t>
      </w:r>
      <w:proofErr w:type="spellStart"/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>Починковского</w:t>
      </w:r>
      <w:proofErr w:type="spellEnd"/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 xml:space="preserve"> района Смоленской области»</w:t>
      </w:r>
    </w:p>
    <w:p w:rsidR="0075052A" w:rsidRPr="00266125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Утверждена: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 постановлением администрации </w:t>
      </w:r>
      <w:r w:rsidR="00C97AE5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Ленинского 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сельского поселения </w:t>
      </w:r>
      <w:r w:rsidR="00C97AE5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от 19.10.2011г. № 45</w:t>
      </w:r>
    </w:p>
    <w:p w:rsidR="0075052A" w:rsidRPr="00266125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Внесенные изменения:</w:t>
      </w:r>
      <w:r w:rsidR="00C97AE5"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 xml:space="preserve"> изменения вносились</w:t>
      </w:r>
    </w:p>
    <w:p w:rsidR="0075052A" w:rsidRPr="00266125" w:rsidRDefault="0075052A" w:rsidP="0075052A">
      <w:pPr>
        <w:shd w:val="clear" w:color="auto" w:fill="FFFFFF"/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Исполнители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: </w:t>
      </w:r>
      <w:r w:rsidRPr="00266125">
        <w:rPr>
          <w:rFonts w:ascii="Verdana" w:eastAsia="Times New Roman" w:hAnsi="Verdana" w:cs="Arial"/>
          <w:color w:val="000000" w:themeColor="text1"/>
          <w:spacing w:val="-2"/>
          <w:sz w:val="24"/>
          <w:szCs w:val="24"/>
          <w:lang w:eastAsia="ru-RU"/>
        </w:rPr>
        <w:t xml:space="preserve">администрация </w:t>
      </w:r>
      <w:r w:rsidR="00C97AE5" w:rsidRPr="00266125">
        <w:rPr>
          <w:rFonts w:ascii="Verdana" w:eastAsia="Times New Roman" w:hAnsi="Verdana" w:cs="Arial"/>
          <w:color w:val="000000" w:themeColor="text1"/>
          <w:spacing w:val="-2"/>
          <w:sz w:val="24"/>
          <w:szCs w:val="24"/>
          <w:lang w:eastAsia="ru-RU"/>
        </w:rPr>
        <w:t>Ленинского</w:t>
      </w:r>
      <w:r w:rsidRPr="00266125">
        <w:rPr>
          <w:rFonts w:ascii="Verdana" w:eastAsia="Times New Roman" w:hAnsi="Verdana" w:cs="Arial"/>
          <w:color w:val="000000" w:themeColor="text1"/>
          <w:spacing w:val="-2"/>
          <w:sz w:val="24"/>
          <w:szCs w:val="24"/>
          <w:lang w:eastAsia="ru-RU"/>
        </w:rPr>
        <w:t xml:space="preserve"> сельского поселения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;</w:t>
      </w:r>
    </w:p>
    <w:p w:rsidR="00CB0871" w:rsidRPr="00266125" w:rsidRDefault="0075052A" w:rsidP="00CB0871">
      <w:pPr>
        <w:spacing w:before="195" w:after="0" w:line="240" w:lineRule="atLeast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Цель программы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: -</w:t>
      </w:r>
    </w:p>
    <w:p w:rsidR="00CB0871" w:rsidRPr="00266125" w:rsidRDefault="00CB0871" w:rsidP="00CB0871">
      <w:pPr>
        <w:spacing w:before="195" w:after="0" w:line="24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- Обеспечение устойчивого функционирования и развития систем коммунального комплекса;</w:t>
      </w:r>
    </w:p>
    <w:p w:rsidR="00CB0871" w:rsidRPr="00266125" w:rsidRDefault="00CB0871" w:rsidP="00CB0871">
      <w:pPr>
        <w:spacing w:before="195" w:after="0" w:line="24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- повышение качества и надежности предоставления коммунальных услуг населению;</w:t>
      </w:r>
    </w:p>
    <w:p w:rsidR="00CB0871" w:rsidRPr="00266125" w:rsidRDefault="00CB0871" w:rsidP="00CB0871">
      <w:pPr>
        <w:spacing w:before="195" w:after="0" w:line="24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- привидение в соответствие системы коммунальной инфраструктуры потребностям жилищного, социального, сельскохозяйственного и промышленного строительства.</w:t>
      </w:r>
    </w:p>
    <w:p w:rsidR="0075052A" w:rsidRPr="00266125" w:rsidRDefault="00CB0871" w:rsidP="0075052A">
      <w:pPr>
        <w:shd w:val="clear" w:color="auto" w:fill="FFFFFF"/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Зада</w:t>
      </w:r>
      <w:r w:rsidR="0075052A"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чи программы</w:t>
      </w:r>
      <w:r w:rsidR="0075052A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:</w:t>
      </w:r>
    </w:p>
    <w:p w:rsidR="0075052A" w:rsidRPr="00266125" w:rsidRDefault="0075052A" w:rsidP="0075052A">
      <w:pPr>
        <w:spacing w:before="195" w:after="0" w:line="24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- </w:t>
      </w:r>
      <w:r w:rsidR="00CB0871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повышение эффективности функционирования коммунальных систем</w:t>
      </w:r>
      <w:r w:rsidR="00C97AE5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;</w:t>
      </w:r>
    </w:p>
    <w:p w:rsidR="0075052A" w:rsidRPr="00266125" w:rsidRDefault="0075052A" w:rsidP="0075052A">
      <w:pPr>
        <w:spacing w:before="195" w:after="0" w:line="24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- </w:t>
      </w:r>
      <w:r w:rsidR="00CB0871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разработка и утверждение технических заданий на формирование проектов инвестиционных программ организаций коммунального комплекса;</w:t>
      </w:r>
    </w:p>
    <w:p w:rsidR="0075052A" w:rsidRPr="00266125" w:rsidRDefault="0075052A" w:rsidP="00CB0871">
      <w:pPr>
        <w:spacing w:before="195" w:after="0" w:line="24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- </w:t>
      </w:r>
      <w:r w:rsidR="00EA03A6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проведение экспертизы деятельности организаций коммунального комплекса с целью выявления и ликвидации нерациональных и необоснованных затрат, включаемых в тарифы на соответствующие услуги.</w:t>
      </w:r>
    </w:p>
    <w:p w:rsidR="0075052A" w:rsidRPr="00266125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Финансирование программы:</w:t>
      </w:r>
    </w:p>
    <w:p w:rsidR="0075052A" w:rsidRPr="00266125" w:rsidRDefault="0075052A" w:rsidP="00EA03A6">
      <w:pPr>
        <w:spacing w:before="195" w:after="0" w:line="240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Общий объем финансирования муниципальной </w:t>
      </w:r>
      <w:proofErr w:type="gram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программы</w:t>
      </w:r>
      <w:r w:rsidR="00EA03A6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 </w:t>
      </w:r>
      <w:r w:rsidR="00EA03A6" w:rsidRPr="00266125"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  <w:t>«</w:t>
      </w:r>
      <w:proofErr w:type="gramEnd"/>
      <w:r w:rsidR="00EA03A6" w:rsidRPr="00266125"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  <w:t xml:space="preserve">Комплексное развитие систем жилищно-коммунальной инфраструктуры Ленинского сельского поселения </w:t>
      </w:r>
      <w:proofErr w:type="spellStart"/>
      <w:r w:rsidR="00EA03A6" w:rsidRPr="00266125"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  <w:t>Починковского</w:t>
      </w:r>
      <w:proofErr w:type="spellEnd"/>
      <w:r w:rsidR="00EA03A6" w:rsidRPr="00266125"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  <w:t xml:space="preserve"> района Смоленской области»</w:t>
      </w:r>
      <w:r w:rsidR="00EA03A6" w:rsidRPr="0026612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A03A6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в 2021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году составил: план в сумме </w:t>
      </w:r>
      <w:r w:rsidR="00EA03A6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223584,48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тыс. рублей </w:t>
      </w:r>
    </w:p>
    <w:p w:rsidR="0075052A" w:rsidRPr="00266125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Выполнение целевых показателей:</w:t>
      </w:r>
    </w:p>
    <w:tbl>
      <w:tblPr>
        <w:tblW w:w="9015" w:type="dxa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0"/>
        <w:gridCol w:w="2655"/>
        <w:gridCol w:w="1657"/>
        <w:gridCol w:w="999"/>
        <w:gridCol w:w="999"/>
        <w:gridCol w:w="1775"/>
      </w:tblGrid>
      <w:tr w:rsidR="00266125" w:rsidRPr="00266125" w:rsidTr="0075052A">
        <w:trPr>
          <w:jc w:val="center"/>
        </w:trPr>
        <w:tc>
          <w:tcPr>
            <w:tcW w:w="4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74" w:type="dxa"/>
              <w:bottom w:w="57" w:type="dxa"/>
              <w:right w:w="74" w:type="dxa"/>
            </w:tcMar>
            <w:hideMark/>
          </w:tcPr>
          <w:p w:rsidR="0075052A" w:rsidRPr="00266125" w:rsidRDefault="0075052A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№ </w:t>
            </w:r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052A" w:rsidRPr="00266125" w:rsidRDefault="0075052A" w:rsidP="0075052A">
            <w:pPr>
              <w:spacing w:before="195" w:after="0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  <w:p w:rsidR="0075052A" w:rsidRPr="00266125" w:rsidRDefault="0075052A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целевого</w:t>
            </w:r>
            <w:proofErr w:type="gramEnd"/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052A" w:rsidRPr="00266125" w:rsidRDefault="0075052A" w:rsidP="0075052A">
            <w:pPr>
              <w:spacing w:before="195" w:after="0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Единица</w:t>
            </w:r>
          </w:p>
          <w:p w:rsidR="0075052A" w:rsidRPr="00266125" w:rsidRDefault="0075052A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измерения</w:t>
            </w:r>
            <w:proofErr w:type="gramEnd"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052A" w:rsidRPr="00266125" w:rsidRDefault="0075052A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план</w:t>
            </w:r>
            <w:proofErr w:type="gramEnd"/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052A" w:rsidRPr="00266125" w:rsidRDefault="0075052A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факт</w:t>
            </w:r>
            <w:proofErr w:type="gramEnd"/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052A" w:rsidRPr="00266125" w:rsidRDefault="0075052A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отклонение</w:t>
            </w:r>
            <w:proofErr w:type="gramEnd"/>
          </w:p>
        </w:tc>
      </w:tr>
      <w:tr w:rsidR="00266125" w:rsidRPr="00266125" w:rsidTr="0075052A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52A" w:rsidRPr="00266125" w:rsidRDefault="0075052A" w:rsidP="0075052A">
            <w:pPr>
              <w:spacing w:after="0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52A" w:rsidRPr="00266125" w:rsidRDefault="0075052A" w:rsidP="0075052A">
            <w:pPr>
              <w:spacing w:after="0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52A" w:rsidRPr="00266125" w:rsidRDefault="0075052A" w:rsidP="0075052A">
            <w:pPr>
              <w:spacing w:after="0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052A" w:rsidRPr="00266125" w:rsidRDefault="00EA03A6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2021</w:t>
            </w:r>
            <w:r w:rsidR="0075052A"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052A" w:rsidRPr="00266125" w:rsidRDefault="0075052A" w:rsidP="0075052A">
            <w:pPr>
              <w:spacing w:after="0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66125" w:rsidRPr="00266125" w:rsidTr="0075052A">
        <w:trPr>
          <w:trHeight w:val="225"/>
          <w:jc w:val="center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052A" w:rsidRPr="00266125" w:rsidRDefault="0075052A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052A" w:rsidRPr="00266125" w:rsidRDefault="00EA03A6" w:rsidP="0075052A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Содержание и проведение текущих и капитальных ремонтов систем водоснабжения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052A" w:rsidRPr="00266125" w:rsidRDefault="00B30971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052A" w:rsidRPr="00266125" w:rsidRDefault="00B30971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1140,0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052A" w:rsidRPr="00266125" w:rsidRDefault="001D530C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1472,0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052A" w:rsidRPr="00266125" w:rsidRDefault="0075052A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266125" w:rsidRPr="00266125" w:rsidTr="0075052A">
        <w:trPr>
          <w:trHeight w:val="210"/>
          <w:jc w:val="center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052A" w:rsidRPr="00266125" w:rsidRDefault="0075052A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052A" w:rsidRPr="00266125" w:rsidRDefault="007C7FB9" w:rsidP="0075052A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Оплата взносов на капитальный ремонт общего имущества в многоквартирных</w:t>
            </w:r>
            <w:r w:rsidR="00CE5E80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E5E80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жилых </w:t>
            </w: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 домах</w:t>
            </w:r>
            <w:proofErr w:type="gramEnd"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052A" w:rsidRPr="00266125" w:rsidRDefault="00CE5E80" w:rsidP="00CE5E80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   Тыс. руб.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052A" w:rsidRPr="00266125" w:rsidRDefault="00CE5E80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052A" w:rsidRPr="00266125" w:rsidRDefault="00CE5E80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158,9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052A" w:rsidRPr="00266125" w:rsidRDefault="00CE5E80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-231,1</w:t>
            </w:r>
          </w:p>
        </w:tc>
      </w:tr>
      <w:tr w:rsidR="00266125" w:rsidRPr="00266125" w:rsidTr="0075052A">
        <w:trPr>
          <w:trHeight w:val="210"/>
          <w:jc w:val="center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35A72" w:rsidRPr="00266125" w:rsidRDefault="00735A72" w:rsidP="0075052A">
            <w:pPr>
              <w:spacing w:before="195" w:after="195" w:line="341" w:lineRule="atLeast"/>
              <w:jc w:val="center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35A72" w:rsidRPr="00266125" w:rsidRDefault="00735A72" w:rsidP="0075052A">
            <w:pPr>
              <w:spacing w:before="195" w:after="195" w:line="341" w:lineRule="atLeast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Расходы на проведение работ, связанных с водоснабжением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35A72" w:rsidRPr="00266125" w:rsidRDefault="00735A72" w:rsidP="00CE5E80">
            <w:pPr>
              <w:spacing w:before="195" w:after="195" w:line="341" w:lineRule="atLeast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35A72" w:rsidRPr="00266125" w:rsidRDefault="00735A72" w:rsidP="0075052A">
            <w:pPr>
              <w:spacing w:before="195" w:after="195" w:line="341" w:lineRule="atLeast"/>
              <w:jc w:val="center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35A72" w:rsidRPr="00266125" w:rsidRDefault="00735A72" w:rsidP="0075052A">
            <w:pPr>
              <w:spacing w:before="195" w:after="195" w:line="341" w:lineRule="atLeast"/>
              <w:jc w:val="center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35A72" w:rsidRPr="00266125" w:rsidRDefault="00735A72" w:rsidP="0075052A">
            <w:pPr>
              <w:spacing w:before="195" w:after="195" w:line="341" w:lineRule="atLeast"/>
              <w:jc w:val="center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75052A" w:rsidRPr="00266125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Оценка эффективности реализации муниципальной Программы.</w:t>
      </w:r>
    </w:p>
    <w:p w:rsidR="0075052A" w:rsidRPr="00266125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1.</w:t>
      </w:r>
      <w:r w:rsidRPr="00266125">
        <w:rPr>
          <w:rFonts w:ascii="Verdana" w:eastAsia="Times New Roman" w:hAnsi="Verdana" w:cs="Arial"/>
          <w:color w:val="000000" w:themeColor="text1"/>
          <w:spacing w:val="-2"/>
          <w:sz w:val="24"/>
          <w:szCs w:val="24"/>
          <w:lang w:eastAsia="ru-RU"/>
        </w:rPr>
        <w:t> 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Оценка степени реализации мероприятий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СРм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).</w:t>
      </w:r>
    </w:p>
    <w:p w:rsidR="0075052A" w:rsidRPr="00266125" w:rsidRDefault="004E5F72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СРм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= 2/2</w:t>
      </w:r>
      <w:r w:rsidR="0075052A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х100 %= 100%</w:t>
      </w:r>
    </w:p>
    <w:p w:rsidR="0075052A" w:rsidRPr="00266125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2.Оценка степени соответствия запланированному уровню затрат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ССуз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).</w:t>
      </w:r>
    </w:p>
    <w:p w:rsidR="0075052A" w:rsidRPr="00266125" w:rsidRDefault="0075052A" w:rsidP="0075052A">
      <w:pPr>
        <w:spacing w:before="195" w:after="0" w:line="240" w:lineRule="atLeast"/>
        <w:ind w:firstLine="567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ССуз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=</w:t>
      </w:r>
      <w:r w:rsidR="003509C6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1472,0/1140,0 </w:t>
      </w:r>
      <w:r w:rsidR="00735A72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х100= 129,1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%</w:t>
      </w:r>
    </w:p>
    <w:p w:rsidR="003509C6" w:rsidRPr="00266125" w:rsidRDefault="003509C6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ССуз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= 158,9/390,0х100=</w:t>
      </w:r>
      <w:r w:rsidR="00735A72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40,7</w:t>
      </w:r>
    </w:p>
    <w:p w:rsidR="0075052A" w:rsidRPr="00266125" w:rsidRDefault="0075052A" w:rsidP="0075052A">
      <w:pPr>
        <w:spacing w:before="195" w:after="0" w:line="240" w:lineRule="atLeast"/>
        <w:ind w:firstLine="425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3.Оценка эффективности использования средств из всех источников финансирования подпрограммы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Эис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).</w:t>
      </w:r>
    </w:p>
    <w:p w:rsidR="0075052A" w:rsidRPr="00266125" w:rsidRDefault="00735A72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Эис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= 100/169,8=0,59</w:t>
      </w:r>
    </w:p>
    <w:p w:rsidR="0075052A" w:rsidRPr="00266125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4. Оценка степени достижения целей и решения задач подпрограмм</w:t>
      </w:r>
    </w:p>
    <w:p w:rsidR="0075052A" w:rsidRPr="00266125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4.1.Степень достижения планового значения целевого показателя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СДп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):</w:t>
      </w:r>
    </w:p>
    <w:p w:rsidR="0075052A" w:rsidRPr="00266125" w:rsidRDefault="00735A72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1. 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СДп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= 129,1/100</w:t>
      </w:r>
      <w:r w:rsidR="0075052A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=1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,3</w:t>
      </w:r>
    </w:p>
    <w:p w:rsidR="0075052A" w:rsidRPr="00266125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4.2.Степень достижения целей и решения задач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СРп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/п):</w:t>
      </w:r>
    </w:p>
    <w:p w:rsidR="0075052A" w:rsidRPr="00266125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СРп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/п = 2/2= 1</w:t>
      </w:r>
    </w:p>
    <w:p w:rsidR="0075052A" w:rsidRPr="00266125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5. Оценка эффективности реализации программы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ЭРп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/п).</w:t>
      </w:r>
    </w:p>
    <w:p w:rsidR="0075052A" w:rsidRPr="00266125" w:rsidRDefault="00735A72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ЭРп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/п = 1 х 1,3 х 100% = 1</w:t>
      </w:r>
      <w:r w:rsidR="0075052A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3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0</w:t>
      </w:r>
      <w:r w:rsidR="0075052A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%</w:t>
      </w:r>
    </w:p>
    <w:p w:rsidR="0075052A" w:rsidRPr="00266125" w:rsidRDefault="0075052A" w:rsidP="0075052A">
      <w:pPr>
        <w:spacing w:before="195" w:after="0" w:line="240" w:lineRule="atLeast"/>
        <w:ind w:firstLine="567"/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  <w:t>Эффективность реализации муниципальной программы — высокая.</w:t>
      </w:r>
    </w:p>
    <w:p w:rsidR="001A093F" w:rsidRPr="00266125" w:rsidRDefault="001A093F" w:rsidP="001A093F">
      <w:pPr>
        <w:spacing w:before="195" w:after="0" w:line="240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 xml:space="preserve">2.6. Муниципальная программа «Противодействие экстремизму и профилактика терроризма на территории Ленинского сельского поселения </w:t>
      </w:r>
      <w:proofErr w:type="spellStart"/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>Починковского</w:t>
      </w:r>
      <w:proofErr w:type="spellEnd"/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 xml:space="preserve"> района Смоленской области»</w:t>
      </w:r>
    </w:p>
    <w:p w:rsidR="001A093F" w:rsidRPr="00266125" w:rsidRDefault="001A093F" w:rsidP="001A093F">
      <w:pPr>
        <w:spacing w:before="195" w:after="0" w:line="240" w:lineRule="atLeast"/>
        <w:ind w:right="4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Утверждена</w:t>
      </w:r>
      <w:r w:rsidRPr="00266125">
        <w:rPr>
          <w:rFonts w:ascii="Verdana" w:eastAsia="Times New Roman" w:hAnsi="Verdana" w:cs="Arial"/>
          <w:i/>
          <w:iCs/>
          <w:color w:val="000000" w:themeColor="text1"/>
          <w:sz w:val="24"/>
          <w:szCs w:val="24"/>
          <w:lang w:eastAsia="ru-RU"/>
        </w:rPr>
        <w:t> 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постановлением администрации Ленинского сельского поселения от 18.11.2016 № 55</w:t>
      </w:r>
    </w:p>
    <w:p w:rsidR="001A093F" w:rsidRPr="00266125" w:rsidRDefault="001A093F" w:rsidP="001A093F">
      <w:pPr>
        <w:spacing w:before="195" w:after="0" w:line="240" w:lineRule="atLeast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Цель программы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: Совершенствование системы профилактических мер антитеррористической и 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антиэкстремистской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направленности;</w:t>
      </w:r>
    </w:p>
    <w:p w:rsidR="001A093F" w:rsidRPr="00266125" w:rsidRDefault="001A093F" w:rsidP="001A093F">
      <w:pPr>
        <w:spacing w:before="195" w:after="0" w:line="24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- устранение предпосылок распространения террористической и экстремистской идеологии, укрепление межнационального согласия, достижение взаимопонимания и взаимного уважения в вопросах межэтнического сотрудничества.</w:t>
      </w:r>
    </w:p>
    <w:p w:rsidR="001A093F" w:rsidRPr="00266125" w:rsidRDefault="001A093F" w:rsidP="001A093F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Задачи программы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:</w:t>
      </w:r>
    </w:p>
    <w:p w:rsidR="001A093F" w:rsidRPr="00266125" w:rsidRDefault="001A093F" w:rsidP="001A093F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- </w:t>
      </w:r>
      <w:r w:rsidR="00447C6B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укрепить меры по профилактике терроризма и экстремизма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;</w:t>
      </w:r>
    </w:p>
    <w:p w:rsidR="001A093F" w:rsidRPr="00266125" w:rsidRDefault="001A093F" w:rsidP="001A093F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- </w:t>
      </w:r>
      <w:r w:rsidR="00447C6B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направление на развитие </w:t>
      </w:r>
      <w:r w:rsidR="00A6117B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гражданского</w:t>
      </w:r>
      <w:r w:rsidR="00447C6B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общества, воспитание патриотизма и интернационализма, противодействие любым проявлением терроризма и экстремизма.</w:t>
      </w:r>
    </w:p>
    <w:p w:rsidR="001A093F" w:rsidRPr="00266125" w:rsidRDefault="001A093F" w:rsidP="001A093F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Финансирование программы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: на реализацию программы в бюджете Ленинского сельского </w:t>
      </w:r>
      <w:proofErr w:type="gram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поселения  на</w:t>
      </w:r>
      <w:proofErr w:type="gram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2021 год было предусмотрено и исполнено 0,3 тыс. рублей на расходы информационное обеспечение </w:t>
      </w:r>
      <w:r w:rsidR="00447C6B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по профилактике терроризма и экстремизма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.</w:t>
      </w:r>
    </w:p>
    <w:p w:rsidR="001A093F" w:rsidRPr="00266125" w:rsidRDefault="001A093F" w:rsidP="001A093F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Выполнение целевых показателей:</w:t>
      </w:r>
    </w:p>
    <w:tbl>
      <w:tblPr>
        <w:tblW w:w="8490" w:type="dxa"/>
        <w:tblInd w:w="72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1"/>
        <w:gridCol w:w="3276"/>
        <w:gridCol w:w="965"/>
        <w:gridCol w:w="867"/>
        <w:gridCol w:w="818"/>
        <w:gridCol w:w="1663"/>
      </w:tblGrid>
      <w:tr w:rsidR="00266125" w:rsidRPr="00266125" w:rsidTr="001A093F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93F" w:rsidRPr="00266125" w:rsidRDefault="001A093F" w:rsidP="001A093F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№ </w:t>
            </w: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93F" w:rsidRPr="00266125" w:rsidRDefault="001A093F" w:rsidP="001A093F">
            <w:pPr>
              <w:spacing w:before="195" w:after="0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  <w:p w:rsidR="001A093F" w:rsidRPr="00266125" w:rsidRDefault="001A093F" w:rsidP="001A093F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целевого</w:t>
            </w:r>
            <w:proofErr w:type="gramEnd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93F" w:rsidRPr="00266125" w:rsidRDefault="001A093F" w:rsidP="001A093F">
            <w:pPr>
              <w:spacing w:before="195" w:after="0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Ед.</w:t>
            </w:r>
          </w:p>
          <w:p w:rsidR="001A093F" w:rsidRPr="00266125" w:rsidRDefault="001A093F" w:rsidP="001A093F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93F" w:rsidRPr="00266125" w:rsidRDefault="001A093F" w:rsidP="001A093F">
            <w:pPr>
              <w:spacing w:before="195" w:after="0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93F" w:rsidRPr="00266125" w:rsidRDefault="001A093F" w:rsidP="001A093F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93F" w:rsidRPr="00266125" w:rsidRDefault="001A093F" w:rsidP="001A093F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отклонение</w:t>
            </w:r>
            <w:proofErr w:type="gramEnd"/>
          </w:p>
        </w:tc>
      </w:tr>
      <w:tr w:rsidR="00266125" w:rsidRPr="00266125" w:rsidTr="001A093F">
        <w:trPr>
          <w:trHeight w:val="19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093F" w:rsidRPr="00266125" w:rsidRDefault="001A093F" w:rsidP="001A093F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093F" w:rsidRPr="00266125" w:rsidRDefault="001A093F" w:rsidP="001A093F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093F" w:rsidRPr="00266125" w:rsidRDefault="001A093F" w:rsidP="001A093F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093F" w:rsidRPr="00266125" w:rsidRDefault="001A093F" w:rsidP="001A093F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093F" w:rsidRPr="00266125" w:rsidRDefault="001A093F" w:rsidP="001A093F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093F" w:rsidRPr="00266125" w:rsidRDefault="001A093F" w:rsidP="001A093F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266125" w:rsidRPr="00266125" w:rsidTr="001A093F">
        <w:trPr>
          <w:trHeight w:val="96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093F" w:rsidRPr="00266125" w:rsidRDefault="001A093F" w:rsidP="001A093F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093F" w:rsidRPr="00266125" w:rsidRDefault="00447C6B" w:rsidP="00447C6B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Расходы на </w:t>
            </w:r>
            <w:proofErr w:type="gramStart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информационное </w:t>
            </w:r>
            <w:r w:rsidR="001A093F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обеспечение</w:t>
            </w:r>
            <w:proofErr w:type="gramEnd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A093F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 по </w:t>
            </w: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профилактике терроризма и экстремизма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093F" w:rsidRPr="00266125" w:rsidRDefault="001A093F" w:rsidP="001A093F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093F" w:rsidRPr="00266125" w:rsidRDefault="001A093F" w:rsidP="001A093F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093F" w:rsidRPr="00266125" w:rsidRDefault="001A093F" w:rsidP="001A093F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093F" w:rsidRPr="00266125" w:rsidRDefault="001A093F" w:rsidP="001A093F">
            <w:pPr>
              <w:spacing w:after="0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266125" w:rsidRPr="00266125" w:rsidTr="001A093F">
        <w:trPr>
          <w:trHeight w:val="18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093F" w:rsidRPr="00266125" w:rsidRDefault="001A093F" w:rsidP="001A093F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093F" w:rsidRPr="00266125" w:rsidRDefault="001A093F" w:rsidP="00A6117B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A6117B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разработка и изготовление наглядно-агитационной продукции (плакатов) о порядке и правилах поведения населения при угрозе возникновения чрезвычайных ситуаций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093F" w:rsidRPr="00266125" w:rsidRDefault="001A093F" w:rsidP="001A093F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093F" w:rsidRPr="00266125" w:rsidRDefault="001A093F" w:rsidP="001A093F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093F" w:rsidRPr="00266125" w:rsidRDefault="001A093F" w:rsidP="001A093F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093F" w:rsidRPr="00266125" w:rsidRDefault="001A093F" w:rsidP="001A093F">
            <w:pPr>
              <w:spacing w:after="0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</w:tbl>
    <w:p w:rsidR="001A093F" w:rsidRPr="00266125" w:rsidRDefault="001A093F" w:rsidP="001A093F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Оценка эффективности реализации программы:</w:t>
      </w:r>
    </w:p>
    <w:p w:rsidR="001A093F" w:rsidRPr="00266125" w:rsidRDefault="001A093F" w:rsidP="001A093F">
      <w:pPr>
        <w:shd w:val="clear" w:color="auto" w:fill="FFFFFF"/>
        <w:spacing w:before="195" w:after="0" w:line="295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pacing w:val="-4"/>
          <w:sz w:val="24"/>
          <w:szCs w:val="24"/>
          <w:lang w:eastAsia="ru-RU"/>
        </w:rPr>
        <w:t>1.Степень реализации мероприятий программы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pacing w:val="-4"/>
          <w:sz w:val="24"/>
          <w:szCs w:val="24"/>
          <w:lang w:eastAsia="ru-RU"/>
        </w:rPr>
        <w:t>СРм</w:t>
      </w:r>
      <w:proofErr w:type="spellEnd"/>
      <w:r w:rsidRPr="00266125">
        <w:rPr>
          <w:rFonts w:ascii="Verdana" w:eastAsia="Times New Roman" w:hAnsi="Verdana" w:cs="Arial"/>
          <w:color w:val="000000" w:themeColor="text1"/>
          <w:spacing w:val="-4"/>
          <w:sz w:val="24"/>
          <w:szCs w:val="24"/>
          <w:lang w:eastAsia="ru-RU"/>
        </w:rPr>
        <w:t>):</w:t>
      </w:r>
    </w:p>
    <w:p w:rsidR="001A093F" w:rsidRPr="00266125" w:rsidRDefault="00A6117B" w:rsidP="001A093F">
      <w:pPr>
        <w:shd w:val="clear" w:color="auto" w:fill="FFFFFF"/>
        <w:spacing w:before="195" w:after="0" w:line="295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СРм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= 8/8</w:t>
      </w:r>
      <w:r w:rsidR="001A093F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x100%= 100</w:t>
      </w:r>
    </w:p>
    <w:p w:rsidR="001A093F" w:rsidRPr="00266125" w:rsidRDefault="001A093F" w:rsidP="001A093F">
      <w:pPr>
        <w:shd w:val="clear" w:color="auto" w:fill="FFFFFF"/>
        <w:spacing w:before="195" w:after="0" w:line="295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pacing w:val="-4"/>
          <w:sz w:val="24"/>
          <w:szCs w:val="24"/>
          <w:lang w:eastAsia="ru-RU"/>
        </w:rPr>
        <w:t>2.Степень соответствия запланированному уровню затрат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pacing w:val="-4"/>
          <w:sz w:val="24"/>
          <w:szCs w:val="24"/>
          <w:lang w:eastAsia="ru-RU"/>
        </w:rPr>
        <w:t>ССуз</w:t>
      </w:r>
      <w:proofErr w:type="spellEnd"/>
      <w:r w:rsidRPr="00266125">
        <w:rPr>
          <w:rFonts w:ascii="Verdana" w:eastAsia="Times New Roman" w:hAnsi="Verdana" w:cs="Arial"/>
          <w:color w:val="000000" w:themeColor="text1"/>
          <w:spacing w:val="-4"/>
          <w:sz w:val="24"/>
          <w:szCs w:val="24"/>
          <w:lang w:eastAsia="ru-RU"/>
        </w:rPr>
        <w:t>):</w:t>
      </w:r>
    </w:p>
    <w:p w:rsidR="001A093F" w:rsidRPr="00266125" w:rsidRDefault="001A093F" w:rsidP="001A093F">
      <w:pPr>
        <w:shd w:val="clear" w:color="auto" w:fill="FFFFFF"/>
        <w:spacing w:before="195" w:after="0" w:line="295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ССуз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= 1/1 x100%= 100</w:t>
      </w:r>
    </w:p>
    <w:p w:rsidR="001A093F" w:rsidRPr="00266125" w:rsidRDefault="001A093F" w:rsidP="001A093F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3. Оценка эффективности использования средств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Эис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):</w:t>
      </w:r>
    </w:p>
    <w:p w:rsidR="001A093F" w:rsidRPr="00266125" w:rsidRDefault="001A093F" w:rsidP="001A093F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Эис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= 100/100=1;</w:t>
      </w:r>
    </w:p>
    <w:p w:rsidR="001A093F" w:rsidRPr="00266125" w:rsidRDefault="001A093F" w:rsidP="001A093F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4. Оценка степени достижения целей и решения задач:</w:t>
      </w:r>
    </w:p>
    <w:p w:rsidR="001A093F" w:rsidRPr="00266125" w:rsidRDefault="001A093F" w:rsidP="001A093F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4.1. Степень достижения планового значения целевого показателя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СДп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vertAlign w:val="subscript"/>
          <w:lang w:eastAsia="ru-RU"/>
        </w:rPr>
        <w:t>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):</w:t>
      </w:r>
    </w:p>
    <w:p w:rsidR="001A093F" w:rsidRPr="00266125" w:rsidRDefault="001A093F" w:rsidP="001A093F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1. 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СДп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vertAlign w:val="subscript"/>
          <w:lang w:eastAsia="ru-RU"/>
        </w:rPr>
        <w:t>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vertAlign w:val="subscript"/>
          <w:lang w:eastAsia="ru-RU"/>
        </w:rPr>
        <w:t> 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= 20/20=1,0</w:t>
      </w:r>
    </w:p>
    <w:p w:rsidR="001A093F" w:rsidRPr="00266125" w:rsidRDefault="001A093F" w:rsidP="001A093F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2. 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СДп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vertAlign w:val="subscript"/>
          <w:lang w:eastAsia="ru-RU"/>
        </w:rPr>
        <w:t>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vertAlign w:val="subscript"/>
          <w:lang w:eastAsia="ru-RU"/>
        </w:rPr>
        <w:t> 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= 100/100=1,0</w:t>
      </w:r>
    </w:p>
    <w:p w:rsidR="001A093F" w:rsidRPr="00266125" w:rsidRDefault="001A093F" w:rsidP="001A093F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4.2. Степень достижения целей и решения задач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СРп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/п):</w:t>
      </w:r>
    </w:p>
    <w:p w:rsidR="001A093F" w:rsidRPr="00266125" w:rsidRDefault="001A093F" w:rsidP="001A093F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СРп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/п = 20/20=1,0</w:t>
      </w:r>
    </w:p>
    <w:p w:rsidR="001A093F" w:rsidRPr="00266125" w:rsidRDefault="001A093F" w:rsidP="001A093F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5. Оценка эффективности реализации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ЭРп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/п):</w:t>
      </w:r>
    </w:p>
    <w:p w:rsidR="001A093F" w:rsidRPr="00266125" w:rsidRDefault="001A093F" w:rsidP="001A093F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ЭРп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/п = 1,0 х 1 х 100% = 100</w:t>
      </w:r>
    </w:p>
    <w:p w:rsidR="001A093F" w:rsidRPr="00266125" w:rsidRDefault="001A093F" w:rsidP="008422E5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  <w:t>Эффективность реализации муниципальной программы – высокая.</w:t>
      </w:r>
    </w:p>
    <w:p w:rsidR="00A6117B" w:rsidRPr="00266125" w:rsidRDefault="00A6117B" w:rsidP="00A6117B">
      <w:pPr>
        <w:spacing w:before="195" w:after="0" w:line="240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>2.7. Муниципальная программа «</w:t>
      </w:r>
      <w:r w:rsidR="008422E5"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>Развитие и поддержка малого и среднего предпринимательства в Ленинском сельском поселении</w:t>
      </w:r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>Починковского</w:t>
      </w:r>
      <w:proofErr w:type="spellEnd"/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 xml:space="preserve"> района Смоленской области»</w:t>
      </w:r>
    </w:p>
    <w:p w:rsidR="00A6117B" w:rsidRPr="00266125" w:rsidRDefault="00A6117B" w:rsidP="00A6117B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Утверждена: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 постановлением администрации Ленинского сельского поселения </w:t>
      </w:r>
      <w:r w:rsidR="008422E5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от 31.03.2012г. № 14а</w:t>
      </w:r>
    </w:p>
    <w:p w:rsidR="00A6117B" w:rsidRPr="00266125" w:rsidRDefault="00A6117B" w:rsidP="00A6117B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Внесенные изменения: изменения вносились</w:t>
      </w:r>
    </w:p>
    <w:p w:rsidR="00A6117B" w:rsidRPr="00266125" w:rsidRDefault="00A6117B" w:rsidP="00A6117B">
      <w:pPr>
        <w:shd w:val="clear" w:color="auto" w:fill="FFFFFF"/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Исполнители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: </w:t>
      </w:r>
      <w:r w:rsidRPr="00266125">
        <w:rPr>
          <w:rFonts w:ascii="Verdana" w:eastAsia="Times New Roman" w:hAnsi="Verdana" w:cs="Arial"/>
          <w:color w:val="000000" w:themeColor="text1"/>
          <w:spacing w:val="-2"/>
          <w:sz w:val="24"/>
          <w:szCs w:val="24"/>
          <w:lang w:eastAsia="ru-RU"/>
        </w:rPr>
        <w:t>администрация Ленинского сельского поселения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;</w:t>
      </w:r>
    </w:p>
    <w:p w:rsidR="00A6117B" w:rsidRPr="00266125" w:rsidRDefault="00A6117B" w:rsidP="00A6117B">
      <w:pPr>
        <w:spacing w:before="195" w:after="0" w:line="240" w:lineRule="atLeast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Цель программы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: -</w:t>
      </w:r>
      <w:r w:rsidR="00C646F8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оказание мер поддержки субъектов малого и среднего предпринимательства</w:t>
      </w:r>
    </w:p>
    <w:p w:rsidR="00A6117B" w:rsidRPr="00266125" w:rsidRDefault="00A6117B" w:rsidP="00A6117B">
      <w:pPr>
        <w:shd w:val="clear" w:color="auto" w:fill="FFFFFF"/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Задачи программы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:</w:t>
      </w:r>
    </w:p>
    <w:p w:rsidR="00A6117B" w:rsidRPr="00266125" w:rsidRDefault="00A6117B" w:rsidP="00C646F8">
      <w:pPr>
        <w:spacing w:before="195" w:after="0" w:line="24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- </w:t>
      </w:r>
      <w:r w:rsidR="00C646F8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информационная поддержка субъектов малого и среднего предпринимательства.</w:t>
      </w:r>
    </w:p>
    <w:p w:rsidR="00A6117B" w:rsidRPr="00266125" w:rsidRDefault="00A6117B" w:rsidP="00A6117B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Финансирование программы:</w:t>
      </w:r>
    </w:p>
    <w:p w:rsidR="00A6117B" w:rsidRPr="00266125" w:rsidRDefault="00A6117B" w:rsidP="00A6117B">
      <w:pPr>
        <w:spacing w:before="195" w:after="0" w:line="240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Общий объем финансирования муниципальной </w:t>
      </w:r>
      <w:proofErr w:type="gram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программы  </w:t>
      </w:r>
      <w:r w:rsidRPr="00266125"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  <w:t>«</w:t>
      </w:r>
      <w:proofErr w:type="gramEnd"/>
      <w:r w:rsidR="00C646F8" w:rsidRPr="00266125"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  <w:t xml:space="preserve">Развитие и поддержка малого и среднего предпринимательства в Ленинском сельском поселении </w:t>
      </w:r>
      <w:proofErr w:type="spellStart"/>
      <w:r w:rsidR="00C646F8" w:rsidRPr="00266125"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  <w:t>Починковского</w:t>
      </w:r>
      <w:proofErr w:type="spellEnd"/>
      <w:r w:rsidR="00C646F8" w:rsidRPr="00266125"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  <w:t xml:space="preserve"> района Смоленской области</w:t>
      </w:r>
      <w:r w:rsidRPr="00266125"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  <w:t>»</w:t>
      </w:r>
      <w:r w:rsidRPr="0026612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в 2021 году составил: план в сумме </w:t>
      </w:r>
      <w:r w:rsidR="00224670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0,3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тыс. рублей </w:t>
      </w:r>
    </w:p>
    <w:p w:rsidR="00A6117B" w:rsidRPr="00266125" w:rsidRDefault="00A6117B" w:rsidP="00A6117B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Выполнение целевых показателей:</w:t>
      </w:r>
    </w:p>
    <w:tbl>
      <w:tblPr>
        <w:tblW w:w="9015" w:type="dxa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0"/>
        <w:gridCol w:w="2899"/>
        <w:gridCol w:w="1657"/>
        <w:gridCol w:w="875"/>
        <w:gridCol w:w="879"/>
        <w:gridCol w:w="1775"/>
      </w:tblGrid>
      <w:tr w:rsidR="00266125" w:rsidRPr="00266125" w:rsidTr="00C646F8">
        <w:trPr>
          <w:jc w:val="center"/>
        </w:trPr>
        <w:tc>
          <w:tcPr>
            <w:tcW w:w="9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74" w:type="dxa"/>
              <w:bottom w:w="57" w:type="dxa"/>
              <w:right w:w="74" w:type="dxa"/>
            </w:tcMar>
            <w:hideMark/>
          </w:tcPr>
          <w:p w:rsidR="00A6117B" w:rsidRPr="00266125" w:rsidRDefault="00A6117B" w:rsidP="00A6117B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№ </w:t>
            </w:r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17B" w:rsidRPr="00266125" w:rsidRDefault="00A6117B" w:rsidP="00A6117B">
            <w:pPr>
              <w:spacing w:before="195" w:after="0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  <w:p w:rsidR="00A6117B" w:rsidRPr="00266125" w:rsidRDefault="00A6117B" w:rsidP="00A6117B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целевого</w:t>
            </w:r>
            <w:proofErr w:type="gramEnd"/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16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17B" w:rsidRPr="00266125" w:rsidRDefault="00A6117B" w:rsidP="00A6117B">
            <w:pPr>
              <w:spacing w:before="195" w:after="0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Единица</w:t>
            </w:r>
          </w:p>
          <w:p w:rsidR="00A6117B" w:rsidRPr="00266125" w:rsidRDefault="00A6117B" w:rsidP="00A6117B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измерения</w:t>
            </w:r>
            <w:proofErr w:type="gramEnd"/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17B" w:rsidRPr="00266125" w:rsidRDefault="00A6117B" w:rsidP="00A6117B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план</w:t>
            </w:r>
            <w:proofErr w:type="gramEnd"/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17B" w:rsidRPr="00266125" w:rsidRDefault="00A6117B" w:rsidP="00A6117B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факт</w:t>
            </w:r>
            <w:proofErr w:type="gramEnd"/>
          </w:p>
        </w:tc>
        <w:tc>
          <w:tcPr>
            <w:tcW w:w="17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17B" w:rsidRPr="00266125" w:rsidRDefault="00A6117B" w:rsidP="00A6117B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отклонение</w:t>
            </w:r>
            <w:proofErr w:type="gramEnd"/>
          </w:p>
        </w:tc>
      </w:tr>
      <w:tr w:rsidR="00266125" w:rsidRPr="00266125" w:rsidTr="00C646F8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17B" w:rsidRPr="00266125" w:rsidRDefault="00A6117B" w:rsidP="00A6117B">
            <w:pPr>
              <w:spacing w:after="0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17B" w:rsidRPr="00266125" w:rsidRDefault="00A6117B" w:rsidP="00A6117B">
            <w:pPr>
              <w:spacing w:after="0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17B" w:rsidRPr="00266125" w:rsidRDefault="00A6117B" w:rsidP="00A6117B">
            <w:pPr>
              <w:spacing w:after="0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17B" w:rsidRPr="00266125" w:rsidRDefault="00A6117B" w:rsidP="00A6117B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17B" w:rsidRPr="00266125" w:rsidRDefault="00A6117B" w:rsidP="00A6117B">
            <w:pPr>
              <w:spacing w:after="0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66125" w:rsidRPr="00266125" w:rsidTr="00C646F8">
        <w:trPr>
          <w:trHeight w:val="225"/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17B" w:rsidRPr="00266125" w:rsidRDefault="00A6117B" w:rsidP="00A6117B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17B" w:rsidRPr="00266125" w:rsidRDefault="00C646F8" w:rsidP="00A6117B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Увеличение в общем числе малых и средних предприятий доли малых и средних предприятий, осуществляющих свою деятельность в сфере производства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17B" w:rsidRPr="00266125" w:rsidRDefault="00C646F8" w:rsidP="00A6117B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17B" w:rsidRPr="00266125" w:rsidRDefault="00C646F8" w:rsidP="00A6117B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17B" w:rsidRPr="00266125" w:rsidRDefault="00C646F8" w:rsidP="00A6117B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17B" w:rsidRPr="00266125" w:rsidRDefault="00A6117B" w:rsidP="00A6117B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266125" w:rsidRPr="00266125" w:rsidTr="00C646F8">
        <w:trPr>
          <w:trHeight w:val="210"/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17B" w:rsidRPr="00266125" w:rsidRDefault="00A6117B" w:rsidP="00A6117B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17B" w:rsidRPr="00266125" w:rsidRDefault="00C646F8" w:rsidP="00A6117B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Увеличение доли налоговых поступлений от субъектов малого и среднего предпринимательства в бюджет поселения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17B" w:rsidRPr="00266125" w:rsidRDefault="00C646F8" w:rsidP="00A6117B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17B" w:rsidRPr="00266125" w:rsidRDefault="00C646F8" w:rsidP="00A6117B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17B" w:rsidRPr="00266125" w:rsidRDefault="00C646F8" w:rsidP="00A6117B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17B" w:rsidRPr="00266125" w:rsidRDefault="00C646F8" w:rsidP="00A6117B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</w:tbl>
    <w:p w:rsidR="00A6117B" w:rsidRPr="00266125" w:rsidRDefault="00A6117B" w:rsidP="00A6117B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Оценка эффективности реализации муниципальной Программы.</w:t>
      </w:r>
    </w:p>
    <w:p w:rsidR="00A6117B" w:rsidRPr="00266125" w:rsidRDefault="00A6117B" w:rsidP="00A6117B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1.</w:t>
      </w:r>
      <w:r w:rsidRPr="00266125">
        <w:rPr>
          <w:rFonts w:ascii="Verdana" w:eastAsia="Times New Roman" w:hAnsi="Verdana" w:cs="Arial"/>
          <w:color w:val="000000" w:themeColor="text1"/>
          <w:spacing w:val="-2"/>
          <w:sz w:val="24"/>
          <w:szCs w:val="24"/>
          <w:lang w:eastAsia="ru-RU"/>
        </w:rPr>
        <w:t> 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Оценка степени реализации мероприятий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СРм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).</w:t>
      </w:r>
    </w:p>
    <w:p w:rsidR="00A6117B" w:rsidRPr="00266125" w:rsidRDefault="00A6117B" w:rsidP="00A6117B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СРм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= 2/2 х100 %= 100%</w:t>
      </w:r>
    </w:p>
    <w:p w:rsidR="00A6117B" w:rsidRPr="00266125" w:rsidRDefault="00A6117B" w:rsidP="00A6117B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2.Оценка степени соответствия запланированному уровню затрат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ССуз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).</w:t>
      </w:r>
    </w:p>
    <w:p w:rsidR="00A6117B" w:rsidRPr="00266125" w:rsidRDefault="00A6117B" w:rsidP="00A6117B">
      <w:pPr>
        <w:spacing w:before="195" w:after="0" w:line="240" w:lineRule="atLeast"/>
        <w:ind w:firstLine="567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ССуз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=</w:t>
      </w:r>
      <w:r w:rsidR="00C646F8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0,3/0,3 х100= 100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%</w:t>
      </w:r>
    </w:p>
    <w:p w:rsidR="00A6117B" w:rsidRPr="00266125" w:rsidRDefault="00A6117B" w:rsidP="00A6117B">
      <w:pPr>
        <w:spacing w:before="195" w:after="0" w:line="240" w:lineRule="atLeast"/>
        <w:ind w:firstLine="425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3.Оценка эффективности использования средств из всех источников финансирования подпрограммы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Эис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).</w:t>
      </w:r>
    </w:p>
    <w:p w:rsidR="00A6117B" w:rsidRPr="00266125" w:rsidRDefault="00C646F8" w:rsidP="00A6117B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Эис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= 100/100</w:t>
      </w:r>
      <w:r w:rsidR="003E6B0A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=1</w:t>
      </w:r>
    </w:p>
    <w:p w:rsidR="00A6117B" w:rsidRPr="00266125" w:rsidRDefault="00A6117B" w:rsidP="00A6117B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4. Оценка степени достижения целей и решения задач подпрограмм</w:t>
      </w:r>
    </w:p>
    <w:p w:rsidR="00A6117B" w:rsidRPr="00266125" w:rsidRDefault="00A6117B" w:rsidP="00A6117B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4.1.Степень достижения планового значения целевого показателя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СДп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):</w:t>
      </w:r>
    </w:p>
    <w:p w:rsidR="00A6117B" w:rsidRPr="00266125" w:rsidRDefault="003E6B0A" w:rsidP="00A6117B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1. 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СДп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= 100</w:t>
      </w:r>
      <w:r w:rsidR="00A6117B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/100=1</w:t>
      </w:r>
    </w:p>
    <w:p w:rsidR="00A6117B" w:rsidRPr="00266125" w:rsidRDefault="00A6117B" w:rsidP="00A6117B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4.2.Степень достижения целей и решения задач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СРп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/п):</w:t>
      </w:r>
    </w:p>
    <w:p w:rsidR="00A6117B" w:rsidRPr="00266125" w:rsidRDefault="00A6117B" w:rsidP="00A6117B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СРп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/п = 2/2= 1</w:t>
      </w:r>
    </w:p>
    <w:p w:rsidR="00A6117B" w:rsidRPr="00266125" w:rsidRDefault="00A6117B" w:rsidP="00A6117B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5. Оценка эффективности реализации программы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ЭРп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/п).</w:t>
      </w:r>
    </w:p>
    <w:p w:rsidR="00A6117B" w:rsidRPr="00266125" w:rsidRDefault="003E6B0A" w:rsidP="00A6117B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ЭРп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/п = 1 х 1</w:t>
      </w:r>
      <w:r w:rsidR="00A6117B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х 100% = 1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0</w:t>
      </w:r>
      <w:r w:rsidR="00A6117B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0%</w:t>
      </w:r>
    </w:p>
    <w:p w:rsidR="00A6117B" w:rsidRPr="00266125" w:rsidRDefault="00A6117B" w:rsidP="00A6117B">
      <w:pPr>
        <w:spacing w:before="195" w:after="0" w:line="240" w:lineRule="atLeast"/>
        <w:ind w:firstLine="567"/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  <w:t>Эффективность реализации муниципальной программы — высокая.</w:t>
      </w:r>
    </w:p>
    <w:p w:rsidR="00735A72" w:rsidRPr="00266125" w:rsidRDefault="00735A72" w:rsidP="0075052A">
      <w:pPr>
        <w:spacing w:before="195" w:after="0" w:line="240" w:lineRule="atLeast"/>
        <w:jc w:val="right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</w:p>
    <w:p w:rsidR="003E6B0A" w:rsidRPr="00266125" w:rsidRDefault="003E6B0A" w:rsidP="003E6B0A">
      <w:pPr>
        <w:spacing w:before="195" w:after="0" w:line="240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 xml:space="preserve">2.8. Муниципальная программа «Устойчивое развитие сельских территорий Ленинского сельского поселения </w:t>
      </w:r>
      <w:proofErr w:type="spellStart"/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>Починковского</w:t>
      </w:r>
      <w:proofErr w:type="spellEnd"/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 xml:space="preserve"> района Смоленской области»</w:t>
      </w:r>
    </w:p>
    <w:p w:rsidR="003E6B0A" w:rsidRPr="00266125" w:rsidRDefault="003E6B0A" w:rsidP="003E6B0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Утверждена: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 постановлением администрации Ленинского сельского поселения от 24.01.2014г. № 03</w:t>
      </w:r>
    </w:p>
    <w:p w:rsidR="003E6B0A" w:rsidRPr="00266125" w:rsidRDefault="003E6B0A" w:rsidP="003E6B0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Внесенные изменения: изменения вносились</w:t>
      </w:r>
    </w:p>
    <w:p w:rsidR="003E6B0A" w:rsidRPr="00266125" w:rsidRDefault="003E6B0A" w:rsidP="003E6B0A">
      <w:pPr>
        <w:shd w:val="clear" w:color="auto" w:fill="FFFFFF"/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Исполнители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: </w:t>
      </w:r>
      <w:r w:rsidRPr="00266125">
        <w:rPr>
          <w:rFonts w:ascii="Verdana" w:eastAsia="Times New Roman" w:hAnsi="Verdana" w:cs="Arial"/>
          <w:color w:val="000000" w:themeColor="text1"/>
          <w:spacing w:val="-2"/>
          <w:sz w:val="24"/>
          <w:szCs w:val="24"/>
          <w:lang w:eastAsia="ru-RU"/>
        </w:rPr>
        <w:t>администрация Ленинского сельского поселения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;</w:t>
      </w:r>
    </w:p>
    <w:p w:rsidR="003E6B0A" w:rsidRPr="00266125" w:rsidRDefault="003E6B0A" w:rsidP="003E6B0A">
      <w:pPr>
        <w:spacing w:before="195" w:after="0" w:line="240" w:lineRule="atLeast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Цель программы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: -улучшение условий жизнедеятельности Ленинского сельского поселения</w:t>
      </w:r>
    </w:p>
    <w:p w:rsidR="003E6B0A" w:rsidRPr="00266125" w:rsidRDefault="003E6B0A" w:rsidP="003E6B0A">
      <w:pPr>
        <w:shd w:val="clear" w:color="auto" w:fill="FFFFFF"/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Задачи программы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:</w:t>
      </w:r>
    </w:p>
    <w:p w:rsidR="003E6B0A" w:rsidRPr="00266125" w:rsidRDefault="003E6B0A" w:rsidP="003E6B0A">
      <w:pPr>
        <w:spacing w:before="195" w:after="0" w:line="24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- улучшение инвестиционного климата в сфере АПК за счет реализации инфраструктурных мероприятий в рамках программы</w:t>
      </w:r>
    </w:p>
    <w:p w:rsidR="003E6B0A" w:rsidRPr="00266125" w:rsidRDefault="003E6B0A" w:rsidP="003E6B0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Финансирование программы:</w:t>
      </w:r>
    </w:p>
    <w:p w:rsidR="003E6B0A" w:rsidRPr="00266125" w:rsidRDefault="003E6B0A" w:rsidP="003E6B0A">
      <w:pPr>
        <w:spacing w:before="195" w:after="0" w:line="240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Общий объем финансирования муниципальной </w:t>
      </w:r>
      <w:proofErr w:type="gram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программы  </w:t>
      </w:r>
      <w:r w:rsidRPr="00266125"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  <w:t>«</w:t>
      </w:r>
      <w:proofErr w:type="gramEnd"/>
      <w:r w:rsidR="00224670" w:rsidRPr="00266125"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  <w:t xml:space="preserve">Устойчивое развитие сельских территорий Ленинского сельского поселения </w:t>
      </w:r>
      <w:proofErr w:type="spellStart"/>
      <w:r w:rsidR="00224670" w:rsidRPr="00266125"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  <w:t>Починковского</w:t>
      </w:r>
      <w:proofErr w:type="spellEnd"/>
      <w:r w:rsidR="00224670" w:rsidRPr="00266125"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  <w:t xml:space="preserve"> района Смоленской области</w:t>
      </w:r>
      <w:r w:rsidRPr="00266125"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  <w:t>»</w:t>
      </w:r>
      <w:r w:rsidRPr="0026612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в 2021 году составил: план в сумме </w:t>
      </w:r>
      <w:r w:rsidR="00224670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0,5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тыс. рублей </w:t>
      </w:r>
    </w:p>
    <w:p w:rsidR="003E6B0A" w:rsidRPr="00266125" w:rsidRDefault="003E6B0A" w:rsidP="003E6B0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Выполнение целевых показателей:</w:t>
      </w:r>
    </w:p>
    <w:tbl>
      <w:tblPr>
        <w:tblW w:w="9015" w:type="dxa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0"/>
        <w:gridCol w:w="2655"/>
        <w:gridCol w:w="1657"/>
        <w:gridCol w:w="999"/>
        <w:gridCol w:w="999"/>
        <w:gridCol w:w="1775"/>
      </w:tblGrid>
      <w:tr w:rsidR="00266125" w:rsidRPr="00266125" w:rsidTr="003F4793">
        <w:trPr>
          <w:jc w:val="center"/>
        </w:trPr>
        <w:tc>
          <w:tcPr>
            <w:tcW w:w="9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74" w:type="dxa"/>
              <w:bottom w:w="57" w:type="dxa"/>
              <w:right w:w="74" w:type="dxa"/>
            </w:tcMar>
            <w:hideMark/>
          </w:tcPr>
          <w:p w:rsidR="003E6B0A" w:rsidRPr="00266125" w:rsidRDefault="003E6B0A" w:rsidP="003F4793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№ </w:t>
            </w:r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6B0A" w:rsidRPr="00266125" w:rsidRDefault="003E6B0A" w:rsidP="003F4793">
            <w:pPr>
              <w:spacing w:before="195" w:after="0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  <w:p w:rsidR="003E6B0A" w:rsidRPr="00266125" w:rsidRDefault="003E6B0A" w:rsidP="003F4793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целевого</w:t>
            </w:r>
            <w:proofErr w:type="gramEnd"/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16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6B0A" w:rsidRPr="00266125" w:rsidRDefault="003E6B0A" w:rsidP="003F4793">
            <w:pPr>
              <w:spacing w:before="195" w:after="0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Единица</w:t>
            </w:r>
          </w:p>
          <w:p w:rsidR="003E6B0A" w:rsidRPr="00266125" w:rsidRDefault="003E6B0A" w:rsidP="003F4793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измерения</w:t>
            </w:r>
            <w:proofErr w:type="gramEnd"/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6B0A" w:rsidRPr="00266125" w:rsidRDefault="003E6B0A" w:rsidP="003F4793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план</w:t>
            </w:r>
            <w:proofErr w:type="gramEnd"/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6B0A" w:rsidRPr="00266125" w:rsidRDefault="003E6B0A" w:rsidP="003F4793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факт</w:t>
            </w:r>
            <w:proofErr w:type="gramEnd"/>
          </w:p>
        </w:tc>
        <w:tc>
          <w:tcPr>
            <w:tcW w:w="17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6B0A" w:rsidRPr="00266125" w:rsidRDefault="003E6B0A" w:rsidP="003F4793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отклонение</w:t>
            </w:r>
            <w:proofErr w:type="gramEnd"/>
          </w:p>
        </w:tc>
      </w:tr>
      <w:tr w:rsidR="00266125" w:rsidRPr="00266125" w:rsidTr="003F4793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6B0A" w:rsidRPr="00266125" w:rsidRDefault="003E6B0A" w:rsidP="003F4793">
            <w:pPr>
              <w:spacing w:after="0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6B0A" w:rsidRPr="00266125" w:rsidRDefault="003E6B0A" w:rsidP="003F4793">
            <w:pPr>
              <w:spacing w:after="0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6B0A" w:rsidRPr="00266125" w:rsidRDefault="003E6B0A" w:rsidP="003F4793">
            <w:pPr>
              <w:spacing w:after="0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6B0A" w:rsidRPr="00266125" w:rsidRDefault="003E6B0A" w:rsidP="003F4793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B0A" w:rsidRPr="00266125" w:rsidRDefault="003E6B0A" w:rsidP="003F4793">
            <w:pPr>
              <w:spacing w:after="0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66125" w:rsidRPr="00266125" w:rsidTr="003F4793">
        <w:trPr>
          <w:trHeight w:val="225"/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6B0A" w:rsidRPr="00266125" w:rsidRDefault="003E6B0A" w:rsidP="003F4793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6B0A" w:rsidRPr="00266125" w:rsidRDefault="00224670" w:rsidP="003F4793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Повышение уровня социального и инженерного обустройства сельских территорий Ленинского сельского поселения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6B0A" w:rsidRPr="00266125" w:rsidRDefault="003E6B0A" w:rsidP="003F4793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6B0A" w:rsidRPr="00266125" w:rsidRDefault="003E6B0A" w:rsidP="003F4793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6B0A" w:rsidRPr="00266125" w:rsidRDefault="003E6B0A" w:rsidP="003F4793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6B0A" w:rsidRPr="00266125" w:rsidRDefault="003E6B0A" w:rsidP="003F4793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266125" w:rsidRPr="00266125" w:rsidTr="003F4793">
        <w:trPr>
          <w:trHeight w:val="210"/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6B0A" w:rsidRPr="00266125" w:rsidRDefault="003E6B0A" w:rsidP="003F4793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6B0A" w:rsidRPr="00266125" w:rsidRDefault="00224670" w:rsidP="003F4793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Расходы на выполнение проектных и кадастровых работ, экспертизу, оценку сметной стоимости, строительство газопроводов, </w:t>
            </w:r>
            <w:r w:rsidR="000200B6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оформление</w:t>
            </w: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 в собственность поселения, страховани</w:t>
            </w:r>
            <w:r w:rsidR="000200B6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е газопроводов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6B0A" w:rsidRPr="00266125" w:rsidRDefault="003E6B0A" w:rsidP="003F4793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6B0A" w:rsidRPr="00266125" w:rsidRDefault="003E6B0A" w:rsidP="003F4793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6B0A" w:rsidRPr="00266125" w:rsidRDefault="003E6B0A" w:rsidP="003F4793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6B0A" w:rsidRPr="00266125" w:rsidRDefault="003E6B0A" w:rsidP="003F4793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</w:tbl>
    <w:p w:rsidR="003E6B0A" w:rsidRPr="00266125" w:rsidRDefault="003E6B0A" w:rsidP="003E6B0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Оценка эффективности реализации муниципальной Программы.</w:t>
      </w:r>
    </w:p>
    <w:p w:rsidR="003E6B0A" w:rsidRPr="00266125" w:rsidRDefault="003E6B0A" w:rsidP="003E6B0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1.</w:t>
      </w:r>
      <w:r w:rsidRPr="00266125">
        <w:rPr>
          <w:rFonts w:ascii="Verdana" w:eastAsia="Times New Roman" w:hAnsi="Verdana" w:cs="Arial"/>
          <w:color w:val="000000" w:themeColor="text1"/>
          <w:spacing w:val="-2"/>
          <w:sz w:val="24"/>
          <w:szCs w:val="24"/>
          <w:lang w:eastAsia="ru-RU"/>
        </w:rPr>
        <w:t> 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Оценка степени реализации мероприятий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СРм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).</w:t>
      </w:r>
    </w:p>
    <w:p w:rsidR="003E6B0A" w:rsidRPr="00266125" w:rsidRDefault="000200B6" w:rsidP="003E6B0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СРм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= 1/1</w:t>
      </w:r>
      <w:r w:rsidR="003E6B0A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х100 %= 100%</w:t>
      </w:r>
    </w:p>
    <w:p w:rsidR="003E6B0A" w:rsidRPr="00266125" w:rsidRDefault="003E6B0A" w:rsidP="003E6B0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2.Оценка степени соответствия запланированному уровню затрат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ССуз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).</w:t>
      </w:r>
    </w:p>
    <w:p w:rsidR="003E6B0A" w:rsidRPr="00266125" w:rsidRDefault="003E6B0A" w:rsidP="003E6B0A">
      <w:pPr>
        <w:spacing w:before="195" w:after="0" w:line="240" w:lineRule="atLeast"/>
        <w:ind w:firstLine="567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ССуз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=0,3/0,3 х100= 100%</w:t>
      </w:r>
    </w:p>
    <w:p w:rsidR="003E6B0A" w:rsidRPr="00266125" w:rsidRDefault="003E6B0A" w:rsidP="003E6B0A">
      <w:pPr>
        <w:spacing w:before="195" w:after="0" w:line="240" w:lineRule="atLeast"/>
        <w:ind w:firstLine="425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3.Оценка эффективности использования средств из всех источников финансирования подпрограммы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Эис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).</w:t>
      </w:r>
    </w:p>
    <w:p w:rsidR="003E6B0A" w:rsidRPr="00266125" w:rsidRDefault="003E6B0A" w:rsidP="003E6B0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Эис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= 100/100=1</w:t>
      </w:r>
    </w:p>
    <w:p w:rsidR="003E6B0A" w:rsidRPr="00266125" w:rsidRDefault="003E6B0A" w:rsidP="003E6B0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4. Оценка степени достижения целей и решения задач подпрограмм</w:t>
      </w:r>
    </w:p>
    <w:p w:rsidR="003E6B0A" w:rsidRPr="00266125" w:rsidRDefault="003E6B0A" w:rsidP="003E6B0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4.1.Степень достижения планового значения целевого показателя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СДп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):</w:t>
      </w:r>
    </w:p>
    <w:p w:rsidR="003E6B0A" w:rsidRPr="00266125" w:rsidRDefault="003E6B0A" w:rsidP="003E6B0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1. 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СДп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= 100/100=1</w:t>
      </w:r>
    </w:p>
    <w:p w:rsidR="003E6B0A" w:rsidRPr="00266125" w:rsidRDefault="003E6B0A" w:rsidP="003E6B0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4.2.Степень достижения целей и решения задач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СРп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/п):</w:t>
      </w:r>
    </w:p>
    <w:p w:rsidR="003E6B0A" w:rsidRPr="00266125" w:rsidRDefault="000200B6" w:rsidP="003E6B0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СРп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/п = 1/1</w:t>
      </w:r>
      <w:r w:rsidR="003E6B0A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= 1</w:t>
      </w:r>
    </w:p>
    <w:p w:rsidR="003E6B0A" w:rsidRPr="00266125" w:rsidRDefault="003E6B0A" w:rsidP="003E6B0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5. Оценка эффективности реализации программы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ЭРп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/п).</w:t>
      </w:r>
    </w:p>
    <w:p w:rsidR="003E6B0A" w:rsidRPr="00266125" w:rsidRDefault="003E6B0A" w:rsidP="003E6B0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ЭРп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/п = 1 х 1 х 100% = 100%</w:t>
      </w:r>
    </w:p>
    <w:p w:rsidR="003E6B0A" w:rsidRPr="00266125" w:rsidRDefault="003E6B0A" w:rsidP="003E6B0A">
      <w:pPr>
        <w:spacing w:before="195" w:after="0" w:line="240" w:lineRule="atLeast"/>
        <w:ind w:firstLine="567"/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  <w:t>Эффективность реализации муниципальной программы — высокая.</w:t>
      </w:r>
    </w:p>
    <w:p w:rsidR="000200B6" w:rsidRPr="00266125" w:rsidRDefault="000200B6" w:rsidP="000200B6">
      <w:pPr>
        <w:spacing w:before="195" w:after="0" w:line="240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 xml:space="preserve">2.9. Муниципальная программа «Развитие территориального общественного самоуправления Ленинского сельского поселения </w:t>
      </w:r>
      <w:proofErr w:type="spellStart"/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>Починковского</w:t>
      </w:r>
      <w:proofErr w:type="spellEnd"/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 xml:space="preserve"> района Смоленской области»</w:t>
      </w:r>
    </w:p>
    <w:p w:rsidR="000200B6" w:rsidRPr="00266125" w:rsidRDefault="000200B6" w:rsidP="000200B6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Утверждена: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 постановлением администрации Ленинского сельского поселения от 03.10.2018г. № 42</w:t>
      </w:r>
    </w:p>
    <w:p w:rsidR="000200B6" w:rsidRPr="00266125" w:rsidRDefault="000200B6" w:rsidP="000200B6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Внесенные изменения: изменения вносились</w:t>
      </w:r>
    </w:p>
    <w:p w:rsidR="000200B6" w:rsidRPr="00266125" w:rsidRDefault="000200B6" w:rsidP="000200B6">
      <w:pPr>
        <w:shd w:val="clear" w:color="auto" w:fill="FFFFFF"/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Исполнители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: </w:t>
      </w:r>
      <w:r w:rsidRPr="00266125">
        <w:rPr>
          <w:rFonts w:ascii="Verdana" w:eastAsia="Times New Roman" w:hAnsi="Verdana" w:cs="Arial"/>
          <w:color w:val="000000" w:themeColor="text1"/>
          <w:spacing w:val="-2"/>
          <w:sz w:val="24"/>
          <w:szCs w:val="24"/>
          <w:lang w:eastAsia="ru-RU"/>
        </w:rPr>
        <w:t>администрация Ленинского сельского поселения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;</w:t>
      </w:r>
    </w:p>
    <w:p w:rsidR="000200B6" w:rsidRPr="00266125" w:rsidRDefault="000200B6" w:rsidP="000200B6">
      <w:pPr>
        <w:spacing w:before="195" w:after="0" w:line="240" w:lineRule="atLeast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Цель программы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: -Создание условий для </w:t>
      </w:r>
      <w:r w:rsidR="00222F68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повышения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активности участия жителей в осуществлении собственных инициатив по вопросам местного значения территориального общественного самоуправления в Ленинском сельском поселении</w:t>
      </w:r>
    </w:p>
    <w:p w:rsidR="000200B6" w:rsidRPr="00266125" w:rsidRDefault="000200B6" w:rsidP="000200B6">
      <w:pPr>
        <w:shd w:val="clear" w:color="auto" w:fill="FFFFFF"/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Задачи программы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:</w:t>
      </w:r>
    </w:p>
    <w:p w:rsidR="000200B6" w:rsidRPr="00266125" w:rsidRDefault="000200B6" w:rsidP="000200B6">
      <w:pPr>
        <w:spacing w:before="195" w:after="0" w:line="24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- Создание благоприятных условий для проявления инициативы гражданами по месту жительства.</w:t>
      </w:r>
    </w:p>
    <w:p w:rsidR="000200B6" w:rsidRPr="00266125" w:rsidRDefault="000200B6" w:rsidP="000200B6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Финансирование программы:</w:t>
      </w:r>
    </w:p>
    <w:p w:rsidR="000200B6" w:rsidRPr="00266125" w:rsidRDefault="000200B6" w:rsidP="000200B6">
      <w:pPr>
        <w:spacing w:before="195" w:after="0" w:line="240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Общий объем финансирования муниципальной </w:t>
      </w:r>
      <w:proofErr w:type="gram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программы  </w:t>
      </w:r>
      <w:r w:rsidRPr="00266125"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  <w:t>«</w:t>
      </w:r>
      <w:proofErr w:type="gramEnd"/>
      <w:r w:rsidR="00222F68" w:rsidRPr="00266125"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  <w:t xml:space="preserve">Развитие территориального общественного самоуправления Ленинского сельского поселения </w:t>
      </w:r>
      <w:proofErr w:type="spellStart"/>
      <w:r w:rsidR="00222F68" w:rsidRPr="00266125"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  <w:t>Починковского</w:t>
      </w:r>
      <w:proofErr w:type="spellEnd"/>
      <w:r w:rsidR="00222F68" w:rsidRPr="00266125"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  <w:t xml:space="preserve"> района Смоленской области</w:t>
      </w:r>
      <w:r w:rsidRPr="00266125"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  <w:t>»</w:t>
      </w:r>
      <w:r w:rsidRPr="0026612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в 2021 году составил: план в сумме </w:t>
      </w:r>
      <w:r w:rsidR="00222F68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20,0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тыс. рублей </w:t>
      </w:r>
    </w:p>
    <w:p w:rsidR="000200B6" w:rsidRPr="00266125" w:rsidRDefault="000200B6" w:rsidP="000200B6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Выполнение целевых показателей:</w:t>
      </w:r>
    </w:p>
    <w:tbl>
      <w:tblPr>
        <w:tblW w:w="9015" w:type="dxa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0"/>
        <w:gridCol w:w="2655"/>
        <w:gridCol w:w="1657"/>
        <w:gridCol w:w="999"/>
        <w:gridCol w:w="999"/>
        <w:gridCol w:w="1775"/>
      </w:tblGrid>
      <w:tr w:rsidR="00266125" w:rsidRPr="00266125" w:rsidTr="003F4793">
        <w:trPr>
          <w:jc w:val="center"/>
        </w:trPr>
        <w:tc>
          <w:tcPr>
            <w:tcW w:w="9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74" w:type="dxa"/>
              <w:bottom w:w="57" w:type="dxa"/>
              <w:right w:w="74" w:type="dxa"/>
            </w:tcMar>
            <w:hideMark/>
          </w:tcPr>
          <w:p w:rsidR="000200B6" w:rsidRPr="00266125" w:rsidRDefault="000200B6" w:rsidP="003F4793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№ </w:t>
            </w:r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00B6" w:rsidRPr="00266125" w:rsidRDefault="000200B6" w:rsidP="003F4793">
            <w:pPr>
              <w:spacing w:before="195" w:after="0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  <w:p w:rsidR="000200B6" w:rsidRPr="00266125" w:rsidRDefault="000200B6" w:rsidP="003F4793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целевого</w:t>
            </w:r>
            <w:proofErr w:type="gramEnd"/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16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00B6" w:rsidRPr="00266125" w:rsidRDefault="000200B6" w:rsidP="003F4793">
            <w:pPr>
              <w:spacing w:before="195" w:after="0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Единица</w:t>
            </w:r>
          </w:p>
          <w:p w:rsidR="000200B6" w:rsidRPr="00266125" w:rsidRDefault="000200B6" w:rsidP="003F4793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измерения</w:t>
            </w:r>
            <w:proofErr w:type="gramEnd"/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00B6" w:rsidRPr="00266125" w:rsidRDefault="000200B6" w:rsidP="003F4793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план</w:t>
            </w:r>
            <w:proofErr w:type="gramEnd"/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00B6" w:rsidRPr="00266125" w:rsidRDefault="000200B6" w:rsidP="003F4793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факт</w:t>
            </w:r>
            <w:proofErr w:type="gramEnd"/>
          </w:p>
        </w:tc>
        <w:tc>
          <w:tcPr>
            <w:tcW w:w="17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00B6" w:rsidRPr="00266125" w:rsidRDefault="000200B6" w:rsidP="003F4793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отклонение</w:t>
            </w:r>
            <w:proofErr w:type="gramEnd"/>
          </w:p>
        </w:tc>
      </w:tr>
      <w:tr w:rsidR="00266125" w:rsidRPr="00266125" w:rsidTr="003F4793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0B6" w:rsidRPr="00266125" w:rsidRDefault="000200B6" w:rsidP="003F4793">
            <w:pPr>
              <w:spacing w:after="0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0B6" w:rsidRPr="00266125" w:rsidRDefault="000200B6" w:rsidP="003F4793">
            <w:pPr>
              <w:spacing w:after="0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0B6" w:rsidRPr="00266125" w:rsidRDefault="000200B6" w:rsidP="003F4793">
            <w:pPr>
              <w:spacing w:after="0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00B6" w:rsidRPr="00266125" w:rsidRDefault="000200B6" w:rsidP="003F4793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0B6" w:rsidRPr="00266125" w:rsidRDefault="000200B6" w:rsidP="003F4793">
            <w:pPr>
              <w:spacing w:after="0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66125" w:rsidRPr="00266125" w:rsidTr="003F4793">
        <w:trPr>
          <w:trHeight w:val="225"/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00B6" w:rsidRPr="00266125" w:rsidRDefault="000200B6" w:rsidP="003F4793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00B6" w:rsidRPr="00266125" w:rsidRDefault="00222F68" w:rsidP="00222F68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Проведение конкурса среди населения «Лучшее подворье»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00B6" w:rsidRPr="00266125" w:rsidRDefault="000200B6" w:rsidP="003F4793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00B6" w:rsidRPr="00266125" w:rsidRDefault="000200B6" w:rsidP="003F4793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00B6" w:rsidRPr="00266125" w:rsidRDefault="000200B6" w:rsidP="003F4793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00B6" w:rsidRPr="00266125" w:rsidRDefault="000200B6" w:rsidP="003F4793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266125" w:rsidRPr="00266125" w:rsidTr="003F4793">
        <w:trPr>
          <w:trHeight w:val="210"/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00B6" w:rsidRPr="00266125" w:rsidRDefault="000200B6" w:rsidP="003F4793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00B6" w:rsidRPr="00266125" w:rsidRDefault="000200B6" w:rsidP="00222F68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Расходы на </w:t>
            </w:r>
            <w:r w:rsidR="00222F68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освещение деятельности органов ТОС в средствах массовой информации и сети интернет на официальном сайте администрации Ленинского сельского поселения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00B6" w:rsidRPr="00266125" w:rsidRDefault="000200B6" w:rsidP="003F4793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00B6" w:rsidRPr="00266125" w:rsidRDefault="00222F68" w:rsidP="003F4793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00B6" w:rsidRPr="00266125" w:rsidRDefault="00222F68" w:rsidP="003F4793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E812B6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00B6" w:rsidRPr="00266125" w:rsidRDefault="000200B6" w:rsidP="003F4793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</w:tbl>
    <w:p w:rsidR="000200B6" w:rsidRPr="00266125" w:rsidRDefault="000200B6" w:rsidP="000200B6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Оценка эффективности реализации муниципальной Программы.</w:t>
      </w:r>
    </w:p>
    <w:p w:rsidR="000200B6" w:rsidRPr="00266125" w:rsidRDefault="000200B6" w:rsidP="000200B6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1.</w:t>
      </w:r>
      <w:r w:rsidRPr="00266125">
        <w:rPr>
          <w:rFonts w:ascii="Verdana" w:eastAsia="Times New Roman" w:hAnsi="Verdana" w:cs="Arial"/>
          <w:color w:val="000000" w:themeColor="text1"/>
          <w:spacing w:val="-2"/>
          <w:sz w:val="24"/>
          <w:szCs w:val="24"/>
          <w:lang w:eastAsia="ru-RU"/>
        </w:rPr>
        <w:t> 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Оценка степени реализации мероприятий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СРм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).</w:t>
      </w:r>
    </w:p>
    <w:p w:rsidR="000200B6" w:rsidRPr="00266125" w:rsidRDefault="00222F68" w:rsidP="000200B6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СРм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= 4/4</w:t>
      </w:r>
      <w:r w:rsidR="000200B6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х100 %= 100%</w:t>
      </w:r>
    </w:p>
    <w:p w:rsidR="000200B6" w:rsidRPr="00266125" w:rsidRDefault="000200B6" w:rsidP="000200B6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2.Оценка степени соответствия запланированному уровню затрат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ССуз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).</w:t>
      </w:r>
    </w:p>
    <w:p w:rsidR="000200B6" w:rsidRPr="00266125" w:rsidRDefault="000200B6" w:rsidP="000200B6">
      <w:pPr>
        <w:spacing w:before="195" w:after="0" w:line="240" w:lineRule="atLeast"/>
        <w:ind w:firstLine="567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ССуз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=</w:t>
      </w:r>
      <w:r w:rsidR="00E812B6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20,0/20,0х100= 100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%</w:t>
      </w:r>
    </w:p>
    <w:p w:rsidR="000200B6" w:rsidRPr="00266125" w:rsidRDefault="000200B6" w:rsidP="000200B6">
      <w:pPr>
        <w:spacing w:before="195" w:after="0" w:line="240" w:lineRule="atLeast"/>
        <w:ind w:firstLine="425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3.Оценка эффективности использования средств из всех источников финансирования подпрограммы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Эис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).</w:t>
      </w:r>
    </w:p>
    <w:p w:rsidR="000200B6" w:rsidRPr="00266125" w:rsidRDefault="000200B6" w:rsidP="000200B6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Эис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= 100/100=1</w:t>
      </w:r>
    </w:p>
    <w:p w:rsidR="000200B6" w:rsidRPr="00266125" w:rsidRDefault="000200B6" w:rsidP="000200B6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4. Оценка степени достижения целей и решения задач подпрограмм</w:t>
      </w:r>
    </w:p>
    <w:p w:rsidR="000200B6" w:rsidRPr="00266125" w:rsidRDefault="000200B6" w:rsidP="000200B6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4.1.Степень достижения планового значения целевого показателя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СДп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):</w:t>
      </w:r>
    </w:p>
    <w:p w:rsidR="000200B6" w:rsidRPr="00266125" w:rsidRDefault="00E812B6" w:rsidP="000200B6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1. 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СДп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= 20</w:t>
      </w:r>
      <w:r w:rsidR="00222F68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,0</w:t>
      </w:r>
      <w:r w:rsidR="000200B6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/100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=0,2</w:t>
      </w:r>
    </w:p>
    <w:p w:rsidR="000200B6" w:rsidRPr="00266125" w:rsidRDefault="000200B6" w:rsidP="000200B6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4.2.Степень достижения целей и решения задач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СРп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/п):</w:t>
      </w:r>
    </w:p>
    <w:p w:rsidR="000200B6" w:rsidRPr="00266125" w:rsidRDefault="00E812B6" w:rsidP="000200B6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СРп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/п = 0,2</w:t>
      </w:r>
      <w:r w:rsidR="000200B6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/1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= 0,2</w:t>
      </w:r>
    </w:p>
    <w:p w:rsidR="000200B6" w:rsidRPr="00266125" w:rsidRDefault="000200B6" w:rsidP="000200B6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5. Оценка эффективности реализации программы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ЭРп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/п).</w:t>
      </w:r>
    </w:p>
    <w:p w:rsidR="000200B6" w:rsidRPr="00266125" w:rsidRDefault="000200B6" w:rsidP="000200B6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ЭРп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/п =</w:t>
      </w:r>
      <w:r w:rsidR="00E812B6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0,2 х 0,2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х 10</w:t>
      </w:r>
      <w:r w:rsidR="00E812B6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0% = 4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%</w:t>
      </w:r>
    </w:p>
    <w:p w:rsidR="000200B6" w:rsidRPr="00266125" w:rsidRDefault="000200B6" w:rsidP="000200B6">
      <w:pPr>
        <w:spacing w:before="195" w:after="0" w:line="240" w:lineRule="atLeast"/>
        <w:ind w:firstLine="567"/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  <w:t xml:space="preserve">Эффективность реализации муниципальной программы — </w:t>
      </w:r>
      <w:r w:rsidR="00E812B6" w:rsidRPr="00266125"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  <w:t>низкая</w:t>
      </w:r>
      <w:r w:rsidRPr="00266125"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  <w:t>.</w:t>
      </w:r>
    </w:p>
    <w:p w:rsidR="00E812B6" w:rsidRPr="00266125" w:rsidRDefault="00E812B6" w:rsidP="00E812B6">
      <w:pPr>
        <w:spacing w:before="195" w:after="0" w:line="240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 xml:space="preserve">2.10. Муниципальная программа «Охрана земель на территории Ленинского сельского поселения </w:t>
      </w:r>
      <w:proofErr w:type="spellStart"/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>Починковского</w:t>
      </w:r>
      <w:proofErr w:type="spellEnd"/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 xml:space="preserve"> района Смоленской области»</w:t>
      </w:r>
    </w:p>
    <w:p w:rsidR="00E812B6" w:rsidRPr="00266125" w:rsidRDefault="00E812B6" w:rsidP="00E812B6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Утверждена: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 постановлением администрации Ленинского сельского поселения </w:t>
      </w:r>
      <w:r w:rsidR="004976E6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от 15.06.2018г. № 26</w:t>
      </w:r>
    </w:p>
    <w:p w:rsidR="00E812B6" w:rsidRPr="00266125" w:rsidRDefault="00E812B6" w:rsidP="00E812B6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Внесенные изменения: изменения вносились</w:t>
      </w:r>
    </w:p>
    <w:p w:rsidR="00E812B6" w:rsidRPr="00266125" w:rsidRDefault="00E812B6" w:rsidP="00E812B6">
      <w:pPr>
        <w:shd w:val="clear" w:color="auto" w:fill="FFFFFF"/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Исполнители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: </w:t>
      </w:r>
      <w:r w:rsidRPr="00266125">
        <w:rPr>
          <w:rFonts w:ascii="Verdana" w:eastAsia="Times New Roman" w:hAnsi="Verdana" w:cs="Arial"/>
          <w:color w:val="000000" w:themeColor="text1"/>
          <w:spacing w:val="-2"/>
          <w:sz w:val="24"/>
          <w:szCs w:val="24"/>
          <w:lang w:eastAsia="ru-RU"/>
        </w:rPr>
        <w:t>администрация Ленинского сельского поселения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;</w:t>
      </w:r>
    </w:p>
    <w:p w:rsidR="00E812B6" w:rsidRPr="00266125" w:rsidRDefault="00E812B6" w:rsidP="00E812B6">
      <w:pPr>
        <w:spacing w:before="195" w:after="0" w:line="240" w:lineRule="atLeast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Цель программы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: -</w:t>
      </w:r>
      <w:r w:rsidR="004976E6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повышение эффективности охраны земель на территории Ленинского сельского поселения.</w:t>
      </w:r>
    </w:p>
    <w:p w:rsidR="00E812B6" w:rsidRPr="00266125" w:rsidRDefault="00E812B6" w:rsidP="00E812B6">
      <w:pPr>
        <w:shd w:val="clear" w:color="auto" w:fill="FFFFFF"/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Задачи программы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:</w:t>
      </w:r>
    </w:p>
    <w:p w:rsidR="00E812B6" w:rsidRPr="00266125" w:rsidRDefault="00E812B6" w:rsidP="00E812B6">
      <w:pPr>
        <w:spacing w:before="195" w:after="0" w:line="240" w:lineRule="atLeast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- </w:t>
      </w:r>
      <w:r w:rsidR="004976E6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предотвращение загрязнения, захламления, нарушения земель, других негативных (вредных) воздействий хозяйственной деятельности;</w:t>
      </w:r>
    </w:p>
    <w:p w:rsidR="004976E6" w:rsidRPr="00266125" w:rsidRDefault="004976E6" w:rsidP="00E812B6">
      <w:pPr>
        <w:spacing w:before="195" w:after="0" w:line="24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- улучшение качественных характеристик земель.</w:t>
      </w:r>
    </w:p>
    <w:p w:rsidR="00E812B6" w:rsidRPr="00266125" w:rsidRDefault="00E812B6" w:rsidP="00E812B6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Финансирование программы:</w:t>
      </w:r>
    </w:p>
    <w:p w:rsidR="00E812B6" w:rsidRPr="00266125" w:rsidRDefault="00E812B6" w:rsidP="00E812B6">
      <w:pPr>
        <w:spacing w:before="195" w:after="0" w:line="240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Общий объем финансирования муниципальной </w:t>
      </w:r>
      <w:proofErr w:type="gram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программы  </w:t>
      </w:r>
      <w:r w:rsidRPr="00266125"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  <w:t>«</w:t>
      </w:r>
      <w:proofErr w:type="gramEnd"/>
      <w:r w:rsidR="004976E6" w:rsidRPr="00266125"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  <w:t xml:space="preserve">Охрана земель на территории Ленинского сельского поселения </w:t>
      </w:r>
      <w:proofErr w:type="spellStart"/>
      <w:r w:rsidR="004976E6" w:rsidRPr="00266125"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  <w:t>Починковского</w:t>
      </w:r>
      <w:proofErr w:type="spellEnd"/>
      <w:r w:rsidR="004976E6" w:rsidRPr="00266125"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  <w:t xml:space="preserve"> района Смоленской области</w:t>
      </w:r>
      <w:r w:rsidRPr="00266125"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  <w:t>»</w:t>
      </w:r>
      <w:r w:rsidRPr="0026612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в 2021 году составил: план в сумме </w:t>
      </w:r>
      <w:r w:rsidR="00B9445C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0,1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тыс. рублей </w:t>
      </w:r>
    </w:p>
    <w:p w:rsidR="00E812B6" w:rsidRPr="00266125" w:rsidRDefault="00E812B6" w:rsidP="00E812B6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Выполнение целевых показателей:</w:t>
      </w:r>
    </w:p>
    <w:tbl>
      <w:tblPr>
        <w:tblW w:w="9015" w:type="dxa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0"/>
        <w:gridCol w:w="2655"/>
        <w:gridCol w:w="1657"/>
        <w:gridCol w:w="999"/>
        <w:gridCol w:w="999"/>
        <w:gridCol w:w="1775"/>
      </w:tblGrid>
      <w:tr w:rsidR="00266125" w:rsidRPr="00266125" w:rsidTr="003F4793">
        <w:trPr>
          <w:jc w:val="center"/>
        </w:trPr>
        <w:tc>
          <w:tcPr>
            <w:tcW w:w="9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74" w:type="dxa"/>
              <w:bottom w:w="57" w:type="dxa"/>
              <w:right w:w="74" w:type="dxa"/>
            </w:tcMar>
            <w:hideMark/>
          </w:tcPr>
          <w:p w:rsidR="00E812B6" w:rsidRPr="00266125" w:rsidRDefault="00E812B6" w:rsidP="003F4793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№ </w:t>
            </w:r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2B6" w:rsidRPr="00266125" w:rsidRDefault="00E812B6" w:rsidP="003F4793">
            <w:pPr>
              <w:spacing w:before="195" w:after="0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  <w:p w:rsidR="00E812B6" w:rsidRPr="00266125" w:rsidRDefault="00E812B6" w:rsidP="003F4793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целевого</w:t>
            </w:r>
            <w:proofErr w:type="gramEnd"/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16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2B6" w:rsidRPr="00266125" w:rsidRDefault="00E812B6" w:rsidP="003F4793">
            <w:pPr>
              <w:spacing w:before="195" w:after="0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Единица</w:t>
            </w:r>
          </w:p>
          <w:p w:rsidR="00E812B6" w:rsidRPr="00266125" w:rsidRDefault="00E812B6" w:rsidP="003F4793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измерения</w:t>
            </w:r>
            <w:proofErr w:type="gramEnd"/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2B6" w:rsidRPr="00266125" w:rsidRDefault="00E812B6" w:rsidP="003F4793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план</w:t>
            </w:r>
            <w:proofErr w:type="gramEnd"/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2B6" w:rsidRPr="00266125" w:rsidRDefault="00E812B6" w:rsidP="003F4793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факт</w:t>
            </w:r>
            <w:proofErr w:type="gramEnd"/>
          </w:p>
        </w:tc>
        <w:tc>
          <w:tcPr>
            <w:tcW w:w="17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2B6" w:rsidRPr="00266125" w:rsidRDefault="00E812B6" w:rsidP="003F4793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отклонение</w:t>
            </w:r>
            <w:proofErr w:type="gramEnd"/>
          </w:p>
        </w:tc>
      </w:tr>
      <w:tr w:rsidR="00266125" w:rsidRPr="00266125" w:rsidTr="003F4793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2B6" w:rsidRPr="00266125" w:rsidRDefault="00E812B6" w:rsidP="003F4793">
            <w:pPr>
              <w:spacing w:after="0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2B6" w:rsidRPr="00266125" w:rsidRDefault="00E812B6" w:rsidP="003F4793">
            <w:pPr>
              <w:spacing w:after="0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2B6" w:rsidRPr="00266125" w:rsidRDefault="00E812B6" w:rsidP="003F4793">
            <w:pPr>
              <w:spacing w:after="0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2B6" w:rsidRPr="00266125" w:rsidRDefault="00E812B6" w:rsidP="003F4793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2B6" w:rsidRPr="00266125" w:rsidRDefault="00E812B6" w:rsidP="003F4793">
            <w:pPr>
              <w:spacing w:after="0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66125" w:rsidRPr="00266125" w:rsidTr="003F4793">
        <w:trPr>
          <w:trHeight w:val="225"/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2B6" w:rsidRPr="00266125" w:rsidRDefault="00E812B6" w:rsidP="003F4793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2B6" w:rsidRPr="00266125" w:rsidRDefault="004976E6" w:rsidP="003F4793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Обеспечение мероприятий по эффективному использованию и охране земельных ресурсов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2B6" w:rsidRPr="00266125" w:rsidRDefault="00E812B6" w:rsidP="003F4793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2B6" w:rsidRPr="00266125" w:rsidRDefault="00E812B6" w:rsidP="003F4793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2B6" w:rsidRPr="00266125" w:rsidRDefault="00E812B6" w:rsidP="003F4793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2B6" w:rsidRPr="00266125" w:rsidRDefault="00E812B6" w:rsidP="003F4793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266125" w:rsidRPr="00266125" w:rsidTr="003F4793">
        <w:trPr>
          <w:trHeight w:val="210"/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2B6" w:rsidRPr="00266125" w:rsidRDefault="00E812B6" w:rsidP="003F4793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2B6" w:rsidRPr="00266125" w:rsidRDefault="004976E6" w:rsidP="003F4793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Благоустройство населенных пунктов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2B6" w:rsidRPr="00266125" w:rsidRDefault="004976E6" w:rsidP="003F4793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        </w:t>
            </w:r>
            <w:r w:rsidR="00E812B6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2B6" w:rsidRPr="00266125" w:rsidRDefault="00E812B6" w:rsidP="003F4793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2B6" w:rsidRPr="00266125" w:rsidRDefault="00E812B6" w:rsidP="003F4793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2B6" w:rsidRPr="00266125" w:rsidRDefault="00E812B6" w:rsidP="003F4793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</w:tbl>
    <w:p w:rsidR="00E812B6" w:rsidRPr="00266125" w:rsidRDefault="00E812B6" w:rsidP="00E812B6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Оценка эффективности реализации муниципальной Программы.</w:t>
      </w:r>
    </w:p>
    <w:p w:rsidR="00E812B6" w:rsidRPr="00266125" w:rsidRDefault="00E812B6" w:rsidP="00E812B6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1.</w:t>
      </w:r>
      <w:r w:rsidRPr="00266125">
        <w:rPr>
          <w:rFonts w:ascii="Verdana" w:eastAsia="Times New Roman" w:hAnsi="Verdana" w:cs="Arial"/>
          <w:color w:val="000000" w:themeColor="text1"/>
          <w:spacing w:val="-2"/>
          <w:sz w:val="24"/>
          <w:szCs w:val="24"/>
          <w:lang w:eastAsia="ru-RU"/>
        </w:rPr>
        <w:t> 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Оценка степени реализации мероприятий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СРм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).</w:t>
      </w:r>
    </w:p>
    <w:p w:rsidR="00E812B6" w:rsidRPr="00266125" w:rsidRDefault="00E812B6" w:rsidP="00E812B6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СРм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= 2/2 х100 %= 100%</w:t>
      </w:r>
    </w:p>
    <w:p w:rsidR="00E812B6" w:rsidRPr="00266125" w:rsidRDefault="00E812B6" w:rsidP="00E812B6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2.Оценка степени соответствия запланированному уровню затрат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ССуз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).</w:t>
      </w:r>
    </w:p>
    <w:p w:rsidR="00E812B6" w:rsidRPr="00266125" w:rsidRDefault="00E812B6" w:rsidP="00E812B6">
      <w:pPr>
        <w:spacing w:before="195" w:after="0" w:line="240" w:lineRule="atLeast"/>
        <w:ind w:firstLine="567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ССуз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=</w:t>
      </w:r>
      <w:r w:rsidR="00B9445C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0,1/0,1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х100= 100%</w:t>
      </w:r>
    </w:p>
    <w:p w:rsidR="00E812B6" w:rsidRPr="00266125" w:rsidRDefault="00E812B6" w:rsidP="00E812B6">
      <w:pPr>
        <w:spacing w:before="195" w:after="0" w:line="240" w:lineRule="atLeast"/>
        <w:ind w:firstLine="425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3.Оценка эффективности использования средств из всех источников финансирования подпрограммы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Эис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).</w:t>
      </w:r>
    </w:p>
    <w:p w:rsidR="00E812B6" w:rsidRPr="00266125" w:rsidRDefault="00E812B6" w:rsidP="00E812B6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Эис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= 100/100=1</w:t>
      </w:r>
    </w:p>
    <w:p w:rsidR="00E812B6" w:rsidRPr="00266125" w:rsidRDefault="00E812B6" w:rsidP="00E812B6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4. Оценка степени достижения целей и решения задач подпрограмм</w:t>
      </w:r>
    </w:p>
    <w:p w:rsidR="00E812B6" w:rsidRPr="00266125" w:rsidRDefault="00E812B6" w:rsidP="00E812B6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4.1.Степень достижения планового значения целевого показателя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СДп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):</w:t>
      </w:r>
    </w:p>
    <w:p w:rsidR="00E812B6" w:rsidRPr="00266125" w:rsidRDefault="00E812B6" w:rsidP="00E812B6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1. 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СДп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= 100/100=1</w:t>
      </w:r>
    </w:p>
    <w:p w:rsidR="00E812B6" w:rsidRPr="00266125" w:rsidRDefault="00E812B6" w:rsidP="00E812B6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4.2.Степень достижения целей и решения задач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СРп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/п):</w:t>
      </w:r>
    </w:p>
    <w:p w:rsidR="00E812B6" w:rsidRPr="00266125" w:rsidRDefault="00E812B6" w:rsidP="00E812B6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СРп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/п = 2/2= 1</w:t>
      </w:r>
    </w:p>
    <w:p w:rsidR="00E812B6" w:rsidRPr="00266125" w:rsidRDefault="00E812B6" w:rsidP="00E812B6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5. Оценка эффективности реализации программы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ЭРп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/п).</w:t>
      </w:r>
    </w:p>
    <w:p w:rsidR="00E812B6" w:rsidRPr="00266125" w:rsidRDefault="00E812B6" w:rsidP="00E812B6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ЭРп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/п = 1 х 1 х 100% = 100%</w:t>
      </w:r>
    </w:p>
    <w:p w:rsidR="00E812B6" w:rsidRPr="00266125" w:rsidRDefault="00E812B6" w:rsidP="00E812B6">
      <w:pPr>
        <w:spacing w:before="195" w:after="0" w:line="240" w:lineRule="atLeast"/>
        <w:ind w:firstLine="567"/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  <w:t>Эффективность реализации муниципальной программы — высокая.</w:t>
      </w:r>
    </w:p>
    <w:p w:rsidR="004976E6" w:rsidRPr="00266125" w:rsidRDefault="004976E6" w:rsidP="004976E6">
      <w:pPr>
        <w:spacing w:before="195" w:after="0" w:line="240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 xml:space="preserve">2.11. Муниципальная программа «Управление имуществом и земельными </w:t>
      </w:r>
      <w:proofErr w:type="gramStart"/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>ресурсами  Ленинского</w:t>
      </w:r>
      <w:proofErr w:type="gramEnd"/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>Починковского</w:t>
      </w:r>
      <w:proofErr w:type="spellEnd"/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 xml:space="preserve"> района Смоленской области»</w:t>
      </w:r>
    </w:p>
    <w:p w:rsidR="004976E6" w:rsidRPr="00266125" w:rsidRDefault="004976E6" w:rsidP="004976E6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Утверждена: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 постановлением администрации Ленинского сельского поселения </w:t>
      </w:r>
      <w:r w:rsidR="006C7D37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от 10.01.2020г. № 11</w:t>
      </w:r>
    </w:p>
    <w:p w:rsidR="004976E6" w:rsidRPr="00266125" w:rsidRDefault="004976E6" w:rsidP="004976E6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Внесенные изменения: изменения вносились</w:t>
      </w:r>
    </w:p>
    <w:p w:rsidR="004976E6" w:rsidRPr="00266125" w:rsidRDefault="004976E6" w:rsidP="004976E6">
      <w:pPr>
        <w:shd w:val="clear" w:color="auto" w:fill="FFFFFF"/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Исполнители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: </w:t>
      </w:r>
      <w:r w:rsidRPr="00266125">
        <w:rPr>
          <w:rFonts w:ascii="Verdana" w:eastAsia="Times New Roman" w:hAnsi="Verdana" w:cs="Arial"/>
          <w:color w:val="000000" w:themeColor="text1"/>
          <w:spacing w:val="-2"/>
          <w:sz w:val="24"/>
          <w:szCs w:val="24"/>
          <w:lang w:eastAsia="ru-RU"/>
        </w:rPr>
        <w:t>администрация Ленинского сельского поселения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;</w:t>
      </w:r>
    </w:p>
    <w:p w:rsidR="004976E6" w:rsidRPr="00266125" w:rsidRDefault="004976E6" w:rsidP="004976E6">
      <w:pPr>
        <w:spacing w:before="195" w:after="0" w:line="240" w:lineRule="atLeast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Цель программы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: -</w:t>
      </w:r>
      <w:r w:rsidR="006C7D37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эффективное, рациональное использование имущества и земельных ресурсов Ленинского сельского поселения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.</w:t>
      </w:r>
    </w:p>
    <w:p w:rsidR="004976E6" w:rsidRPr="00266125" w:rsidRDefault="004976E6" w:rsidP="004976E6">
      <w:pPr>
        <w:shd w:val="clear" w:color="auto" w:fill="FFFFFF"/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Задачи программы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:</w:t>
      </w:r>
    </w:p>
    <w:p w:rsidR="004976E6" w:rsidRPr="00266125" w:rsidRDefault="004976E6" w:rsidP="006C7D37">
      <w:pPr>
        <w:spacing w:before="195" w:after="0" w:line="240" w:lineRule="atLeast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- </w:t>
      </w:r>
      <w:r w:rsidR="006C7D37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признание прав и регулирование отношений по муниципальной собственности;</w:t>
      </w:r>
    </w:p>
    <w:p w:rsidR="006C7D37" w:rsidRPr="00266125" w:rsidRDefault="006C7D37" w:rsidP="006C7D37">
      <w:pPr>
        <w:spacing w:before="195" w:after="0" w:line="240" w:lineRule="atLeast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- распоряжение земельными участками, находящимися в муниципальной собственности и земельными участками, государственная собственность на которые не разграничена;</w:t>
      </w:r>
    </w:p>
    <w:p w:rsidR="006C7D37" w:rsidRPr="00266125" w:rsidRDefault="006C7D37" w:rsidP="006C7D37">
      <w:pPr>
        <w:spacing w:before="195" w:after="0" w:line="24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- обеспечение обслуживания, содержания и распоряжение объектами муниципальной собственности.</w:t>
      </w:r>
    </w:p>
    <w:p w:rsidR="004976E6" w:rsidRPr="00266125" w:rsidRDefault="004976E6" w:rsidP="004976E6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Финансирование программы:</w:t>
      </w:r>
    </w:p>
    <w:p w:rsidR="004976E6" w:rsidRPr="00266125" w:rsidRDefault="004976E6" w:rsidP="004976E6">
      <w:pPr>
        <w:spacing w:before="195" w:after="0" w:line="240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Общий объем финансирования муниципальной </w:t>
      </w:r>
      <w:proofErr w:type="gram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программы  </w:t>
      </w:r>
      <w:r w:rsidRPr="00266125"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  <w:t>«</w:t>
      </w:r>
      <w:proofErr w:type="gramEnd"/>
      <w:r w:rsidRPr="00266125"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  <w:t xml:space="preserve">Управление имуществом и земельными ресурсами  Ленинского сельского поселения </w:t>
      </w:r>
      <w:proofErr w:type="spellStart"/>
      <w:r w:rsidRPr="00266125"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  <w:t>Починковского</w:t>
      </w:r>
      <w:proofErr w:type="spellEnd"/>
      <w:r w:rsidRPr="00266125"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  <w:t xml:space="preserve"> района Смоленской области»</w:t>
      </w:r>
      <w:r w:rsidRPr="0026612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в 2021 году составил: план в сумме </w:t>
      </w:r>
      <w:r w:rsidR="00371396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0,5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тыс. рублей </w:t>
      </w:r>
    </w:p>
    <w:p w:rsidR="004976E6" w:rsidRPr="00266125" w:rsidRDefault="004976E6" w:rsidP="004976E6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Выполнение целевых показателей:</w:t>
      </w:r>
    </w:p>
    <w:tbl>
      <w:tblPr>
        <w:tblW w:w="9015" w:type="dxa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0"/>
        <w:gridCol w:w="2655"/>
        <w:gridCol w:w="1657"/>
        <w:gridCol w:w="999"/>
        <w:gridCol w:w="999"/>
        <w:gridCol w:w="1775"/>
      </w:tblGrid>
      <w:tr w:rsidR="00266125" w:rsidRPr="00266125" w:rsidTr="003F4793">
        <w:trPr>
          <w:jc w:val="center"/>
        </w:trPr>
        <w:tc>
          <w:tcPr>
            <w:tcW w:w="9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74" w:type="dxa"/>
              <w:bottom w:w="57" w:type="dxa"/>
              <w:right w:w="74" w:type="dxa"/>
            </w:tcMar>
            <w:hideMark/>
          </w:tcPr>
          <w:p w:rsidR="004976E6" w:rsidRPr="00266125" w:rsidRDefault="004976E6" w:rsidP="003F4793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№ </w:t>
            </w:r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76E6" w:rsidRPr="00266125" w:rsidRDefault="004976E6" w:rsidP="003F4793">
            <w:pPr>
              <w:spacing w:before="195" w:after="0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  <w:p w:rsidR="004976E6" w:rsidRPr="00266125" w:rsidRDefault="004976E6" w:rsidP="003F4793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целевого</w:t>
            </w:r>
            <w:proofErr w:type="gramEnd"/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16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76E6" w:rsidRPr="00266125" w:rsidRDefault="004976E6" w:rsidP="003F4793">
            <w:pPr>
              <w:spacing w:before="195" w:after="0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Единица</w:t>
            </w:r>
          </w:p>
          <w:p w:rsidR="004976E6" w:rsidRPr="00266125" w:rsidRDefault="004976E6" w:rsidP="003F4793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измерения</w:t>
            </w:r>
            <w:proofErr w:type="gramEnd"/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76E6" w:rsidRPr="00266125" w:rsidRDefault="004976E6" w:rsidP="003F4793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план</w:t>
            </w:r>
            <w:proofErr w:type="gramEnd"/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76E6" w:rsidRPr="00266125" w:rsidRDefault="004976E6" w:rsidP="003F4793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факт</w:t>
            </w:r>
            <w:proofErr w:type="gramEnd"/>
          </w:p>
        </w:tc>
        <w:tc>
          <w:tcPr>
            <w:tcW w:w="17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76E6" w:rsidRPr="00266125" w:rsidRDefault="004976E6" w:rsidP="003F4793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отклонение</w:t>
            </w:r>
            <w:proofErr w:type="gramEnd"/>
          </w:p>
        </w:tc>
      </w:tr>
      <w:tr w:rsidR="00266125" w:rsidRPr="00266125" w:rsidTr="003F4793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6E6" w:rsidRPr="00266125" w:rsidRDefault="004976E6" w:rsidP="003F4793">
            <w:pPr>
              <w:spacing w:after="0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6E6" w:rsidRPr="00266125" w:rsidRDefault="004976E6" w:rsidP="003F4793">
            <w:pPr>
              <w:spacing w:after="0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6E6" w:rsidRPr="00266125" w:rsidRDefault="004976E6" w:rsidP="003F4793">
            <w:pPr>
              <w:spacing w:after="0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76E6" w:rsidRPr="00266125" w:rsidRDefault="004976E6" w:rsidP="003F4793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6E6" w:rsidRPr="00266125" w:rsidRDefault="004976E6" w:rsidP="003F4793">
            <w:pPr>
              <w:spacing w:after="0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66125" w:rsidRPr="00266125" w:rsidTr="003F4793">
        <w:trPr>
          <w:trHeight w:val="225"/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76E6" w:rsidRPr="00266125" w:rsidRDefault="004976E6" w:rsidP="003F4793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76E6" w:rsidRPr="00266125" w:rsidRDefault="00084A73" w:rsidP="003F4793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371396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роведение</w:t>
            </w: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 технической инвентаризации и оформление </w:t>
            </w:r>
            <w:r w:rsidR="003303CB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кадастровых паспортов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76E6" w:rsidRPr="00266125" w:rsidRDefault="004976E6" w:rsidP="003F4793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76E6" w:rsidRPr="00266125" w:rsidRDefault="004976E6" w:rsidP="003F4793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76E6" w:rsidRPr="00266125" w:rsidRDefault="00124699" w:rsidP="003F4793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76E6" w:rsidRPr="00266125" w:rsidRDefault="004976E6" w:rsidP="003F4793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266125" w:rsidRPr="00266125" w:rsidTr="003F4793">
        <w:trPr>
          <w:trHeight w:val="210"/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76E6" w:rsidRPr="00266125" w:rsidRDefault="004976E6" w:rsidP="003F4793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76E6" w:rsidRPr="00266125" w:rsidRDefault="003303CB" w:rsidP="003F4793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Выполнение кадастровых работ в отношении земельных участков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76E6" w:rsidRPr="00266125" w:rsidRDefault="004976E6" w:rsidP="003F4793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        %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76E6" w:rsidRPr="00266125" w:rsidRDefault="004976E6" w:rsidP="003F4793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76E6" w:rsidRPr="00266125" w:rsidRDefault="00124699" w:rsidP="003F4793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76E6" w:rsidRPr="00266125" w:rsidRDefault="004976E6" w:rsidP="003F4793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</w:tbl>
    <w:p w:rsidR="004976E6" w:rsidRPr="00266125" w:rsidRDefault="004976E6" w:rsidP="004976E6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Оценка эффективности реализации муниципальной Программы.</w:t>
      </w:r>
    </w:p>
    <w:p w:rsidR="004976E6" w:rsidRPr="00266125" w:rsidRDefault="004976E6" w:rsidP="004976E6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1.</w:t>
      </w:r>
      <w:r w:rsidRPr="00266125">
        <w:rPr>
          <w:rFonts w:ascii="Verdana" w:eastAsia="Times New Roman" w:hAnsi="Verdana" w:cs="Arial"/>
          <w:color w:val="000000" w:themeColor="text1"/>
          <w:spacing w:val="-2"/>
          <w:sz w:val="24"/>
          <w:szCs w:val="24"/>
          <w:lang w:eastAsia="ru-RU"/>
        </w:rPr>
        <w:t> 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Оценка степени реализации мероприятий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СРм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).</w:t>
      </w:r>
    </w:p>
    <w:p w:rsidR="004976E6" w:rsidRPr="00266125" w:rsidRDefault="004976E6" w:rsidP="004976E6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СРм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= 2/2 х100 %= 100%</w:t>
      </w:r>
    </w:p>
    <w:p w:rsidR="004976E6" w:rsidRPr="00266125" w:rsidRDefault="004976E6" w:rsidP="004976E6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2.Оценка степени соответствия запланированному уровню затрат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ССуз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).</w:t>
      </w:r>
    </w:p>
    <w:p w:rsidR="004976E6" w:rsidRPr="00266125" w:rsidRDefault="004976E6" w:rsidP="004976E6">
      <w:pPr>
        <w:spacing w:before="195" w:after="0" w:line="240" w:lineRule="atLeast"/>
        <w:ind w:firstLine="567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ССуз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=</w:t>
      </w:r>
      <w:r w:rsidR="003303CB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0,5/0,5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х100= 100%</w:t>
      </w:r>
    </w:p>
    <w:p w:rsidR="004976E6" w:rsidRPr="00266125" w:rsidRDefault="004976E6" w:rsidP="004976E6">
      <w:pPr>
        <w:spacing w:before="195" w:after="0" w:line="240" w:lineRule="atLeast"/>
        <w:ind w:firstLine="425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3.Оценка эффективности использования средств из всех источников финансирования подпрограммы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Эис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).</w:t>
      </w:r>
    </w:p>
    <w:p w:rsidR="004976E6" w:rsidRPr="00266125" w:rsidRDefault="004976E6" w:rsidP="004976E6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Эис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= 100/100=1</w:t>
      </w:r>
    </w:p>
    <w:p w:rsidR="004976E6" w:rsidRPr="00266125" w:rsidRDefault="004976E6" w:rsidP="004976E6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4. Оценка степени достижения целей и решения задач подпрограмм</w:t>
      </w:r>
    </w:p>
    <w:p w:rsidR="004976E6" w:rsidRPr="00266125" w:rsidRDefault="004976E6" w:rsidP="004976E6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4.1.Степень достижения планового значения целевого показателя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СДп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):</w:t>
      </w:r>
    </w:p>
    <w:p w:rsidR="004976E6" w:rsidRPr="00266125" w:rsidRDefault="00124699" w:rsidP="004976E6">
      <w:pPr>
        <w:spacing w:before="195" w:after="0" w:line="240" w:lineRule="atLeast"/>
        <w:ind w:firstLine="567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1. 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СДп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= 40</w:t>
      </w:r>
      <w:r w:rsidR="004976E6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/100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=0,4</w:t>
      </w:r>
    </w:p>
    <w:p w:rsidR="003303CB" w:rsidRPr="00266125" w:rsidRDefault="00124699" w:rsidP="004976E6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2. 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СДп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= 40/100=0,4</w:t>
      </w:r>
    </w:p>
    <w:p w:rsidR="004976E6" w:rsidRPr="00266125" w:rsidRDefault="004976E6" w:rsidP="004976E6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4.2.Степень достижения целей и решения задач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СРп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/п):</w:t>
      </w:r>
    </w:p>
    <w:p w:rsidR="004976E6" w:rsidRPr="00266125" w:rsidRDefault="003303CB" w:rsidP="004976E6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СРп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/п = 2</w:t>
      </w:r>
      <w:r w:rsidR="004976E6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/2= 1</w:t>
      </w:r>
    </w:p>
    <w:p w:rsidR="004976E6" w:rsidRPr="00266125" w:rsidRDefault="004976E6" w:rsidP="004976E6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5. Оценка эффективности реализации программы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ЭРп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/п).</w:t>
      </w:r>
    </w:p>
    <w:p w:rsidR="004976E6" w:rsidRPr="00266125" w:rsidRDefault="004976E6" w:rsidP="004976E6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ЭРп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/п =</w:t>
      </w:r>
      <w:r w:rsidR="00124699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0,8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х 1 х 10</w:t>
      </w:r>
      <w:r w:rsidR="00124699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0% = 8</w:t>
      </w:r>
      <w:r w:rsidR="003303CB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0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%</w:t>
      </w:r>
    </w:p>
    <w:p w:rsidR="004976E6" w:rsidRPr="00266125" w:rsidRDefault="004976E6" w:rsidP="004976E6">
      <w:pPr>
        <w:spacing w:before="195" w:after="0" w:line="240" w:lineRule="atLeast"/>
        <w:ind w:firstLine="567"/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  <w:t>Эффективность реализации м</w:t>
      </w:r>
      <w:r w:rsidR="003303CB" w:rsidRPr="00266125"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  <w:t>униципальной программы — средняя</w:t>
      </w:r>
      <w:r w:rsidRPr="00266125"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  <w:t>.</w:t>
      </w:r>
    </w:p>
    <w:p w:rsidR="00124699" w:rsidRPr="00266125" w:rsidRDefault="00124699" w:rsidP="00124699">
      <w:pPr>
        <w:spacing w:before="195" w:after="0" w:line="240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 xml:space="preserve">2.12. Муниципальная программа «Молодежная политика и гражданско-патриотическое воспитание граждан в   Ленинском сельском поселении </w:t>
      </w:r>
      <w:proofErr w:type="spellStart"/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>Починковского</w:t>
      </w:r>
      <w:proofErr w:type="spellEnd"/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 xml:space="preserve"> района Смоленской области»</w:t>
      </w:r>
    </w:p>
    <w:p w:rsidR="00124699" w:rsidRPr="00266125" w:rsidRDefault="00124699" w:rsidP="00124699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Утверждена: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 постановлением администрации Ленинского сельского поселения от 10.01.2020г. № 12</w:t>
      </w:r>
    </w:p>
    <w:p w:rsidR="00124699" w:rsidRPr="00266125" w:rsidRDefault="00124699" w:rsidP="00124699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Внесенные изменения: изменения вносились</w:t>
      </w:r>
    </w:p>
    <w:p w:rsidR="00124699" w:rsidRPr="00266125" w:rsidRDefault="00124699" w:rsidP="00124699">
      <w:pPr>
        <w:shd w:val="clear" w:color="auto" w:fill="FFFFFF"/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Исполнители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: </w:t>
      </w:r>
      <w:r w:rsidRPr="00266125">
        <w:rPr>
          <w:rFonts w:ascii="Verdana" w:eastAsia="Times New Roman" w:hAnsi="Verdana" w:cs="Arial"/>
          <w:color w:val="000000" w:themeColor="text1"/>
          <w:spacing w:val="-2"/>
          <w:sz w:val="24"/>
          <w:szCs w:val="24"/>
          <w:lang w:eastAsia="ru-RU"/>
        </w:rPr>
        <w:t>администрация Ленинского сельского поселения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;</w:t>
      </w:r>
    </w:p>
    <w:p w:rsidR="00124699" w:rsidRPr="00266125" w:rsidRDefault="00124699" w:rsidP="00124699">
      <w:pPr>
        <w:spacing w:before="195" w:after="0" w:line="240" w:lineRule="atLeast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Цель программы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: -</w:t>
      </w:r>
      <w:r w:rsidR="00BC3F42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повышение эффективности реализации молодёжной политики в Ленинском сельском поселении;</w:t>
      </w:r>
      <w:r w:rsidR="00BC3F42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ab/>
      </w:r>
    </w:p>
    <w:p w:rsidR="00BC3F42" w:rsidRPr="00266125" w:rsidRDefault="00BC3F42" w:rsidP="00124699">
      <w:pPr>
        <w:spacing w:before="195" w:after="0" w:line="240" w:lineRule="atLeast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- развитие и совершенствование системы гражданско-патриотического воспитания граждан, проживающих на территории 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поселени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.</w:t>
      </w:r>
    </w:p>
    <w:p w:rsidR="00124699" w:rsidRPr="00266125" w:rsidRDefault="00124699" w:rsidP="00124699">
      <w:pPr>
        <w:shd w:val="clear" w:color="auto" w:fill="FFFFFF"/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Задачи программы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:</w:t>
      </w:r>
    </w:p>
    <w:p w:rsidR="00124699" w:rsidRPr="00266125" w:rsidRDefault="00124699" w:rsidP="00124699">
      <w:pPr>
        <w:spacing w:before="195" w:after="0" w:line="240" w:lineRule="atLeast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- </w:t>
      </w:r>
      <w:r w:rsidR="00BC3F42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повышение творческой активности молодёжи, увеличение количества молодёжи, занятой различными вилами творчества;</w:t>
      </w:r>
    </w:p>
    <w:p w:rsidR="00124699" w:rsidRPr="00266125" w:rsidRDefault="00124699" w:rsidP="00124699">
      <w:pPr>
        <w:spacing w:before="195" w:after="0" w:line="240" w:lineRule="atLeast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-</w:t>
      </w:r>
      <w:r w:rsidR="00BC3F42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распространение в молодёжной среде культуры здорового образа жизни, формирование негативного отношения к употреблению алкоголя и психотропных веществ;</w:t>
      </w:r>
    </w:p>
    <w:p w:rsidR="00124699" w:rsidRPr="00266125" w:rsidRDefault="00124699" w:rsidP="00124699">
      <w:pPr>
        <w:spacing w:before="195" w:after="0" w:line="24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- </w:t>
      </w:r>
      <w:r w:rsidR="00BC3F42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увеличение количества молодёжи, занимающейся на постоянной основе в клубных учреждениях, а также вовлеченной в разовые мероприятия по месту жительства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.</w:t>
      </w:r>
    </w:p>
    <w:p w:rsidR="00124699" w:rsidRPr="00266125" w:rsidRDefault="00124699" w:rsidP="00124699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Финансирование программы:</w:t>
      </w:r>
    </w:p>
    <w:p w:rsidR="00124699" w:rsidRPr="00266125" w:rsidRDefault="00124699" w:rsidP="00124699">
      <w:pPr>
        <w:spacing w:before="195" w:after="0" w:line="240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Общий объем финансирования муниципальной </w:t>
      </w:r>
      <w:proofErr w:type="gram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программы  </w:t>
      </w:r>
      <w:r w:rsidRPr="00266125"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  <w:t>«</w:t>
      </w:r>
      <w:proofErr w:type="gramEnd"/>
      <w:r w:rsidRPr="00266125"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  <w:t xml:space="preserve">Молодежная политика и гражданско-патриотическое воспитание граждан в   Ленинском сельском поселении </w:t>
      </w:r>
      <w:proofErr w:type="spellStart"/>
      <w:r w:rsidRPr="00266125"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  <w:t>Починковского</w:t>
      </w:r>
      <w:proofErr w:type="spellEnd"/>
      <w:r w:rsidRPr="00266125"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  <w:t xml:space="preserve"> района Смоленской области»</w:t>
      </w:r>
      <w:r w:rsidRPr="0026612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в 2021 году составил: план в сумме </w:t>
      </w:r>
      <w:r w:rsidR="00BC3F42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1,0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тыс. рублей </w:t>
      </w:r>
    </w:p>
    <w:p w:rsidR="00124699" w:rsidRPr="00266125" w:rsidRDefault="00124699" w:rsidP="00124699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Выполнение целевых показателей:</w:t>
      </w:r>
    </w:p>
    <w:tbl>
      <w:tblPr>
        <w:tblW w:w="9015" w:type="dxa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0"/>
        <w:gridCol w:w="2655"/>
        <w:gridCol w:w="1657"/>
        <w:gridCol w:w="999"/>
        <w:gridCol w:w="999"/>
        <w:gridCol w:w="1775"/>
      </w:tblGrid>
      <w:tr w:rsidR="00266125" w:rsidRPr="00266125" w:rsidTr="003F4793">
        <w:trPr>
          <w:jc w:val="center"/>
        </w:trPr>
        <w:tc>
          <w:tcPr>
            <w:tcW w:w="9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74" w:type="dxa"/>
              <w:bottom w:w="57" w:type="dxa"/>
              <w:right w:w="74" w:type="dxa"/>
            </w:tcMar>
            <w:hideMark/>
          </w:tcPr>
          <w:p w:rsidR="00124699" w:rsidRPr="00266125" w:rsidRDefault="00124699" w:rsidP="003F4793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№ </w:t>
            </w:r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699" w:rsidRPr="00266125" w:rsidRDefault="00124699" w:rsidP="003F4793">
            <w:pPr>
              <w:spacing w:before="195" w:after="0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  <w:p w:rsidR="00124699" w:rsidRPr="00266125" w:rsidRDefault="00124699" w:rsidP="003F4793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целевого</w:t>
            </w:r>
            <w:proofErr w:type="gramEnd"/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16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699" w:rsidRPr="00266125" w:rsidRDefault="00124699" w:rsidP="003F4793">
            <w:pPr>
              <w:spacing w:before="195" w:after="0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Единица</w:t>
            </w:r>
          </w:p>
          <w:p w:rsidR="00124699" w:rsidRPr="00266125" w:rsidRDefault="00124699" w:rsidP="003F4793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измерения</w:t>
            </w:r>
            <w:proofErr w:type="gramEnd"/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699" w:rsidRPr="00266125" w:rsidRDefault="00124699" w:rsidP="003F4793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план</w:t>
            </w:r>
            <w:proofErr w:type="gramEnd"/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699" w:rsidRPr="00266125" w:rsidRDefault="00124699" w:rsidP="003F4793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факт</w:t>
            </w:r>
            <w:proofErr w:type="gramEnd"/>
          </w:p>
        </w:tc>
        <w:tc>
          <w:tcPr>
            <w:tcW w:w="17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699" w:rsidRPr="00266125" w:rsidRDefault="00124699" w:rsidP="003F4793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отклонение</w:t>
            </w:r>
            <w:proofErr w:type="gramEnd"/>
          </w:p>
        </w:tc>
      </w:tr>
      <w:tr w:rsidR="00266125" w:rsidRPr="00266125" w:rsidTr="003F4793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699" w:rsidRPr="00266125" w:rsidRDefault="00124699" w:rsidP="003F4793">
            <w:pPr>
              <w:spacing w:after="0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699" w:rsidRPr="00266125" w:rsidRDefault="00124699" w:rsidP="003F4793">
            <w:pPr>
              <w:spacing w:after="0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699" w:rsidRPr="00266125" w:rsidRDefault="00124699" w:rsidP="003F4793">
            <w:pPr>
              <w:spacing w:after="0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699" w:rsidRPr="00266125" w:rsidRDefault="00124699" w:rsidP="003F4793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699" w:rsidRPr="00266125" w:rsidRDefault="00124699" w:rsidP="003F4793">
            <w:pPr>
              <w:spacing w:after="0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66125" w:rsidRPr="00266125" w:rsidTr="003F4793">
        <w:trPr>
          <w:trHeight w:val="225"/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699" w:rsidRPr="00266125" w:rsidRDefault="00124699" w:rsidP="003F4793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699" w:rsidRPr="00266125" w:rsidRDefault="00BC3F42" w:rsidP="003F4793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Доля молодежи, принимающей участие в программных мероприятиях в сфере молодёжной политики, от общего количества молодежи</w:t>
            </w:r>
            <w:r w:rsidR="00634702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 города Смоленска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699" w:rsidRPr="00266125" w:rsidRDefault="00124699" w:rsidP="003F4793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699" w:rsidRPr="00266125" w:rsidRDefault="00124699" w:rsidP="003F4793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699" w:rsidRPr="00266125" w:rsidRDefault="004E496D" w:rsidP="003F4793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634702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699" w:rsidRPr="00266125" w:rsidRDefault="00124699" w:rsidP="003F4793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266125" w:rsidRPr="00266125" w:rsidTr="003F4793">
        <w:trPr>
          <w:trHeight w:val="210"/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699" w:rsidRPr="00266125" w:rsidRDefault="00124699" w:rsidP="003F4793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699" w:rsidRPr="00266125" w:rsidRDefault="00634702" w:rsidP="003F4793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Доля молодёжи, вовлеченной в мероприятия по гражданско-патриотическому воспитанию, от общего количества молодежи города Смоленска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699" w:rsidRPr="00266125" w:rsidRDefault="00124699" w:rsidP="003F4793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        %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699" w:rsidRPr="00266125" w:rsidRDefault="00124699" w:rsidP="003F4793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699" w:rsidRPr="00266125" w:rsidRDefault="004E496D" w:rsidP="003F4793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124699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699" w:rsidRPr="00266125" w:rsidRDefault="00124699" w:rsidP="003F4793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</w:tbl>
    <w:p w:rsidR="00124699" w:rsidRPr="00266125" w:rsidRDefault="00124699" w:rsidP="00124699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Оценка эффективности реализации муниципальной Программы.</w:t>
      </w:r>
    </w:p>
    <w:p w:rsidR="00124699" w:rsidRPr="00266125" w:rsidRDefault="00124699" w:rsidP="00124699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1.</w:t>
      </w:r>
      <w:r w:rsidRPr="00266125">
        <w:rPr>
          <w:rFonts w:ascii="Verdana" w:eastAsia="Times New Roman" w:hAnsi="Verdana" w:cs="Arial"/>
          <w:color w:val="000000" w:themeColor="text1"/>
          <w:spacing w:val="-2"/>
          <w:sz w:val="24"/>
          <w:szCs w:val="24"/>
          <w:lang w:eastAsia="ru-RU"/>
        </w:rPr>
        <w:t> 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Оценка степени реализации мероприятий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СРм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).</w:t>
      </w:r>
    </w:p>
    <w:p w:rsidR="00124699" w:rsidRPr="00266125" w:rsidRDefault="004E496D" w:rsidP="00124699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СРм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= 1</w:t>
      </w:r>
      <w:r w:rsidR="00124699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/2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х100 %= 50</w:t>
      </w:r>
      <w:r w:rsidR="00124699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%</w:t>
      </w:r>
    </w:p>
    <w:p w:rsidR="00124699" w:rsidRPr="00266125" w:rsidRDefault="00124699" w:rsidP="00124699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2.Оценка степени соответствия запланированному уровню затрат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ССуз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).</w:t>
      </w:r>
    </w:p>
    <w:p w:rsidR="00124699" w:rsidRPr="00266125" w:rsidRDefault="00124699" w:rsidP="00124699">
      <w:pPr>
        <w:spacing w:before="195" w:after="0" w:line="240" w:lineRule="atLeast"/>
        <w:ind w:firstLine="567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ССуз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=</w:t>
      </w:r>
      <w:r w:rsidR="004E496D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1,0/1,0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х100= 100%</w:t>
      </w:r>
    </w:p>
    <w:p w:rsidR="00124699" w:rsidRPr="00266125" w:rsidRDefault="00124699" w:rsidP="00124699">
      <w:pPr>
        <w:spacing w:before="195" w:after="0" w:line="240" w:lineRule="atLeast"/>
        <w:ind w:firstLine="425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3.Оценка эффективности использования средств из всех источников финансирования подпрограммы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Эис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).</w:t>
      </w:r>
    </w:p>
    <w:p w:rsidR="00124699" w:rsidRPr="00266125" w:rsidRDefault="00124699" w:rsidP="00124699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Эис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= 100/100=1</w:t>
      </w:r>
    </w:p>
    <w:p w:rsidR="00124699" w:rsidRPr="00266125" w:rsidRDefault="00124699" w:rsidP="00124699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4. Оценка степени достижения целей и решения задач подпрограмм</w:t>
      </w:r>
    </w:p>
    <w:p w:rsidR="00124699" w:rsidRPr="00266125" w:rsidRDefault="00124699" w:rsidP="00124699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4.1.Степень достижения планового значения целевого показателя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СДп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):</w:t>
      </w:r>
    </w:p>
    <w:p w:rsidR="00124699" w:rsidRPr="00266125" w:rsidRDefault="004E496D" w:rsidP="00124699">
      <w:pPr>
        <w:spacing w:before="195" w:after="0" w:line="240" w:lineRule="atLeast"/>
        <w:ind w:firstLine="567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1. 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СДп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= 5</w:t>
      </w:r>
      <w:r w:rsidR="00124699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0/100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=0,5</w:t>
      </w:r>
    </w:p>
    <w:p w:rsidR="00124699" w:rsidRPr="00266125" w:rsidRDefault="004E496D" w:rsidP="00124699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2. 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СДп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= 30/100=0,3</w:t>
      </w:r>
    </w:p>
    <w:p w:rsidR="00124699" w:rsidRPr="00266125" w:rsidRDefault="00124699" w:rsidP="00124699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4.2.Степень достижения целей и решения задач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СРп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/п):</w:t>
      </w:r>
    </w:p>
    <w:p w:rsidR="00124699" w:rsidRPr="00266125" w:rsidRDefault="00124699" w:rsidP="00124699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СРп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/п = 2/2= 1</w:t>
      </w:r>
    </w:p>
    <w:p w:rsidR="00124699" w:rsidRPr="00266125" w:rsidRDefault="00124699" w:rsidP="00124699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5. Оценка эффективности реализации программы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ЭРп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/п).</w:t>
      </w:r>
    </w:p>
    <w:p w:rsidR="00124699" w:rsidRPr="00266125" w:rsidRDefault="00124699" w:rsidP="00124699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ЭРп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/п =</w:t>
      </w:r>
      <w:r w:rsidR="004E496D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0,8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х 1 х 100% = 80%</w:t>
      </w:r>
    </w:p>
    <w:p w:rsidR="00124699" w:rsidRPr="00266125" w:rsidRDefault="00124699" w:rsidP="00124699">
      <w:pPr>
        <w:spacing w:before="195" w:after="0" w:line="240" w:lineRule="atLeast"/>
        <w:ind w:firstLine="567"/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  <w:t>Эффективность реализации муниципальной программы — средняя.</w:t>
      </w:r>
    </w:p>
    <w:p w:rsidR="00124699" w:rsidRPr="00266125" w:rsidRDefault="00124699" w:rsidP="004976E6">
      <w:pPr>
        <w:spacing w:before="195" w:after="0" w:line="240" w:lineRule="atLeast"/>
        <w:ind w:firstLine="567"/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</w:pPr>
    </w:p>
    <w:p w:rsidR="001D0805" w:rsidRPr="00266125" w:rsidRDefault="001D0805" w:rsidP="001D0805">
      <w:pPr>
        <w:spacing w:before="195" w:after="0" w:line="240" w:lineRule="atLeast"/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</w:pPr>
    </w:p>
    <w:p w:rsidR="001D0805" w:rsidRPr="00266125" w:rsidRDefault="001D0805" w:rsidP="001D0805">
      <w:pPr>
        <w:spacing w:before="195" w:after="0" w:line="240" w:lineRule="atLeast"/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</w:pPr>
    </w:p>
    <w:p w:rsidR="001D0805" w:rsidRPr="00266125" w:rsidRDefault="001D0805" w:rsidP="001D0805">
      <w:pPr>
        <w:spacing w:before="195" w:after="0" w:line="240" w:lineRule="atLeast"/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</w:pPr>
    </w:p>
    <w:p w:rsidR="001D0805" w:rsidRPr="00266125" w:rsidRDefault="001D0805" w:rsidP="001D0805">
      <w:pPr>
        <w:spacing w:before="195" w:after="0" w:line="240" w:lineRule="atLeast"/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</w:pPr>
    </w:p>
    <w:p w:rsidR="001D0805" w:rsidRPr="00266125" w:rsidRDefault="001D0805" w:rsidP="001D0805">
      <w:pPr>
        <w:spacing w:before="195" w:after="0" w:line="240" w:lineRule="atLeast"/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</w:pPr>
    </w:p>
    <w:p w:rsidR="00463C25" w:rsidRPr="00266125" w:rsidRDefault="00463C25" w:rsidP="001D0805">
      <w:pPr>
        <w:spacing w:before="195" w:after="0" w:line="240" w:lineRule="atLeast"/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</w:pPr>
    </w:p>
    <w:p w:rsidR="00463C25" w:rsidRPr="00266125" w:rsidRDefault="00463C25" w:rsidP="001D0805">
      <w:pPr>
        <w:spacing w:before="195" w:after="0" w:line="240" w:lineRule="atLeast"/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</w:pPr>
    </w:p>
    <w:p w:rsidR="00463C25" w:rsidRPr="00266125" w:rsidRDefault="00463C25" w:rsidP="001D0805">
      <w:pPr>
        <w:spacing w:before="195" w:after="0" w:line="240" w:lineRule="atLeast"/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</w:pPr>
    </w:p>
    <w:p w:rsidR="00463C25" w:rsidRPr="00266125" w:rsidRDefault="00463C25" w:rsidP="001D0805">
      <w:pPr>
        <w:spacing w:before="195" w:after="0" w:line="240" w:lineRule="atLeast"/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</w:pPr>
    </w:p>
    <w:p w:rsidR="0075052A" w:rsidRPr="00266125" w:rsidRDefault="001D0805" w:rsidP="001D0805">
      <w:pPr>
        <w:spacing w:before="195" w:after="0" w:line="240" w:lineRule="atLeast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</w:t>
      </w:r>
      <w:r w:rsidR="00A6117B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</w:t>
      </w:r>
      <w:r w:rsidR="0075052A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риложение №1</w:t>
      </w:r>
    </w:p>
    <w:p w:rsidR="0075052A" w:rsidRPr="00266125" w:rsidRDefault="0075052A" w:rsidP="0075052A">
      <w:pPr>
        <w:spacing w:before="195" w:after="0" w:line="240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>СВОДНЫЙ ПЕРЕЧЕНЬ МУНИЦИПАЛЬНЫ</w:t>
      </w:r>
      <w:r w:rsidR="00841024"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>Х ПРОГРАММ, ДЕЙСТВОВАВШИХ В 2021</w:t>
      </w:r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 xml:space="preserve"> ГОДУ</w:t>
      </w:r>
    </w:p>
    <w:tbl>
      <w:tblPr>
        <w:tblW w:w="8895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9"/>
        <w:gridCol w:w="4518"/>
        <w:gridCol w:w="3768"/>
      </w:tblGrid>
      <w:tr w:rsidR="00266125" w:rsidRPr="00266125" w:rsidTr="0075052A">
        <w:trPr>
          <w:trHeight w:val="180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2A" w:rsidRPr="00266125" w:rsidRDefault="0075052A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2A" w:rsidRPr="00266125" w:rsidRDefault="0075052A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программы (в разрезе отраслей)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2A" w:rsidRPr="00266125" w:rsidRDefault="0075052A" w:rsidP="0075052A">
            <w:pPr>
              <w:spacing w:before="195" w:after="0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266125" w:rsidRPr="00266125" w:rsidTr="0075052A">
        <w:tc>
          <w:tcPr>
            <w:tcW w:w="86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2A" w:rsidRPr="00266125" w:rsidRDefault="0075052A" w:rsidP="0075052A">
            <w:pPr>
              <w:spacing w:before="195" w:after="195" w:line="341" w:lineRule="atLeast"/>
              <w:ind w:left="34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Молодежная политика</w:t>
            </w:r>
          </w:p>
        </w:tc>
      </w:tr>
      <w:tr w:rsidR="00266125" w:rsidRPr="00266125" w:rsidTr="0075052A">
        <w:trPr>
          <w:trHeight w:val="570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2A" w:rsidRPr="00266125" w:rsidRDefault="0075052A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2A" w:rsidRPr="00266125" w:rsidRDefault="0075052A" w:rsidP="00B41999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Муниципальная программа «</w:t>
            </w:r>
            <w:r w:rsidR="00B41999" w:rsidRPr="00266125">
              <w:rPr>
                <w:rFonts w:ascii="Verdana" w:eastAsia="Times New Roman" w:hAnsi="Verdana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Противодействие коррупции в Ленинском сельском поселении </w:t>
            </w:r>
            <w:proofErr w:type="spellStart"/>
            <w:r w:rsidR="00B41999" w:rsidRPr="00266125">
              <w:rPr>
                <w:rFonts w:ascii="Verdana" w:eastAsia="Times New Roman" w:hAnsi="Verdana" w:cs="Arial"/>
                <w:bCs/>
                <w:color w:val="000000" w:themeColor="text1"/>
                <w:sz w:val="24"/>
                <w:szCs w:val="24"/>
                <w:lang w:eastAsia="ru-RU"/>
              </w:rPr>
              <w:t>Починковского</w:t>
            </w:r>
            <w:proofErr w:type="spellEnd"/>
            <w:r w:rsidR="00B41999" w:rsidRPr="00266125">
              <w:rPr>
                <w:rFonts w:ascii="Verdana" w:eastAsia="Times New Roman" w:hAnsi="Verdana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 района Смоленской области</w:t>
            </w:r>
            <w:r w:rsidR="00B41999"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2A" w:rsidRPr="00266125" w:rsidRDefault="0075052A" w:rsidP="006D4EB6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постановление</w:t>
            </w:r>
            <w:proofErr w:type="gramEnd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 администрации </w:t>
            </w:r>
            <w:r w:rsidR="00B41999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Ленинского </w:t>
            </w: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сельского поселения от </w:t>
            </w:r>
            <w:r w:rsidR="001D0805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05.12.2016 № 57</w:t>
            </w:r>
          </w:p>
        </w:tc>
      </w:tr>
      <w:tr w:rsidR="00266125" w:rsidRPr="00266125" w:rsidTr="0075052A">
        <w:trPr>
          <w:trHeight w:val="570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24" w:rsidRPr="00266125" w:rsidRDefault="00841024" w:rsidP="0075052A">
            <w:pPr>
              <w:spacing w:before="195" w:after="195" w:line="341" w:lineRule="atLeast"/>
              <w:jc w:val="center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24" w:rsidRPr="00266125" w:rsidRDefault="00841024" w:rsidP="00B41999">
            <w:pPr>
              <w:spacing w:before="195" w:after="195" w:line="341" w:lineRule="atLeast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Муниципальная программа «Противодействие экстремизму и профилактика терроризма на территории муниципального образования Ленинского сельского поселения </w:t>
            </w:r>
            <w:proofErr w:type="spellStart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Починковского</w:t>
            </w:r>
            <w:proofErr w:type="spellEnd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 района Смоленской области»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24" w:rsidRPr="00266125" w:rsidRDefault="00841024" w:rsidP="00B41999">
            <w:pPr>
              <w:spacing w:before="195" w:after="195" w:line="341" w:lineRule="atLeast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постановление</w:t>
            </w:r>
            <w:proofErr w:type="gramEnd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 администрации Ленинского сельского поселения от</w:t>
            </w:r>
            <w:r w:rsidR="006D4EB6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 18.11.2016 № 55</w:t>
            </w:r>
          </w:p>
        </w:tc>
      </w:tr>
      <w:tr w:rsidR="00266125" w:rsidRPr="00266125" w:rsidTr="0075052A">
        <w:trPr>
          <w:trHeight w:val="570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EB6" w:rsidRPr="00266125" w:rsidRDefault="006D4EB6" w:rsidP="0075052A">
            <w:pPr>
              <w:spacing w:before="195" w:after="195" w:line="341" w:lineRule="atLeast"/>
              <w:jc w:val="center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EB6" w:rsidRPr="00266125" w:rsidRDefault="006D4EB6" w:rsidP="00B41999">
            <w:pPr>
              <w:spacing w:before="195" w:after="195" w:line="341" w:lineRule="atLeast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Муниципальная программа «Молодёжная политика и гражданско-патриотическое воспитание граждан в Ленинском сельском поселении </w:t>
            </w:r>
            <w:proofErr w:type="spellStart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Починковского</w:t>
            </w:r>
            <w:proofErr w:type="spellEnd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 района Смоленской области»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EB6" w:rsidRPr="00266125" w:rsidRDefault="006D4EB6" w:rsidP="00B41999">
            <w:pPr>
              <w:spacing w:before="195" w:after="195" w:line="341" w:lineRule="atLeast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постановление</w:t>
            </w:r>
            <w:proofErr w:type="gramEnd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 администрации Ленинского сельского поселения от 10.01.2020г. № 12</w:t>
            </w:r>
          </w:p>
        </w:tc>
      </w:tr>
      <w:tr w:rsidR="00266125" w:rsidRPr="00266125" w:rsidTr="0075052A">
        <w:trPr>
          <w:trHeight w:val="30"/>
        </w:trPr>
        <w:tc>
          <w:tcPr>
            <w:tcW w:w="86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2A" w:rsidRPr="00266125" w:rsidRDefault="0075052A" w:rsidP="0075052A">
            <w:pPr>
              <w:spacing w:after="0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266125" w:rsidRPr="00266125" w:rsidTr="0075052A">
        <w:tc>
          <w:tcPr>
            <w:tcW w:w="86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2A" w:rsidRPr="00266125" w:rsidRDefault="0075052A" w:rsidP="0075052A">
            <w:pPr>
              <w:spacing w:before="195" w:after="195" w:line="341" w:lineRule="atLeast"/>
              <w:ind w:left="720" w:hanging="36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Прочие</w:t>
            </w:r>
          </w:p>
        </w:tc>
      </w:tr>
      <w:tr w:rsidR="00266125" w:rsidRPr="00266125" w:rsidTr="0075052A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2A" w:rsidRPr="00266125" w:rsidRDefault="006D4EB6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75052A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2A" w:rsidRPr="00266125" w:rsidRDefault="0075052A" w:rsidP="00B41999">
            <w:pPr>
              <w:spacing w:before="195" w:after="195" w:line="341" w:lineRule="atLeast"/>
              <w:ind w:hanging="28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Муниципальная программа "Энергосбережение и повышение энергетической эффективности в </w:t>
            </w:r>
            <w:r w:rsidR="00B41999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Ленинском</w:t>
            </w: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="00B41999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Починковского</w:t>
            </w:r>
            <w:proofErr w:type="spellEnd"/>
            <w:r w:rsidR="00B41999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 района Смоленской области»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2A" w:rsidRPr="00266125" w:rsidRDefault="0075052A" w:rsidP="001D0805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постановление</w:t>
            </w:r>
            <w:proofErr w:type="gramEnd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 администрации </w:t>
            </w:r>
            <w:r w:rsidR="00B41999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Ленинского </w:t>
            </w: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сельского поселения от </w:t>
            </w:r>
            <w:r w:rsidR="001D0805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29.12.2015 №43</w:t>
            </w:r>
          </w:p>
        </w:tc>
      </w:tr>
      <w:tr w:rsidR="00266125" w:rsidRPr="00266125" w:rsidTr="0075052A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2A" w:rsidRPr="00266125" w:rsidRDefault="006D4EB6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75052A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2A" w:rsidRPr="00266125" w:rsidRDefault="0075052A" w:rsidP="00B41999">
            <w:pPr>
              <w:spacing w:before="195" w:after="195" w:line="341" w:lineRule="atLeast"/>
              <w:ind w:hanging="28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Муниципальная программа "</w:t>
            </w:r>
            <w:r w:rsidR="00B41999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Комплексное развитие систем жилищно- коммунальной инфраструктуры Ленинского сельского поселения </w:t>
            </w:r>
            <w:proofErr w:type="spellStart"/>
            <w:r w:rsidR="00B41999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Починковского</w:t>
            </w:r>
            <w:proofErr w:type="spellEnd"/>
            <w:r w:rsidR="00B41999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 района Смоленской области»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2A" w:rsidRPr="00266125" w:rsidRDefault="0075052A" w:rsidP="006D4EB6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постановление</w:t>
            </w:r>
            <w:proofErr w:type="gramEnd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 администрации </w:t>
            </w:r>
            <w:r w:rsidR="00B41999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Ленинского сельского поселения</w:t>
            </w: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 от </w:t>
            </w:r>
            <w:r w:rsidR="006D4EB6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19.10.2011г. № 45</w:t>
            </w:r>
          </w:p>
        </w:tc>
      </w:tr>
      <w:tr w:rsidR="00266125" w:rsidRPr="00266125" w:rsidTr="0075052A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2A" w:rsidRPr="00266125" w:rsidRDefault="006D4EB6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75052A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2A" w:rsidRPr="00266125" w:rsidRDefault="0075052A" w:rsidP="00B41999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Муниципальная программа «</w:t>
            </w:r>
            <w:r w:rsidR="00B41999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Развитие и поддержка малого и среднего предпринимательства в Ленинском сельском поселении </w:t>
            </w:r>
            <w:proofErr w:type="spellStart"/>
            <w:r w:rsidR="00B41999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Починковского</w:t>
            </w:r>
            <w:proofErr w:type="spellEnd"/>
            <w:r w:rsidR="00B41999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 района Смоленской области</w:t>
            </w:r>
            <w:r w:rsidR="00841024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2A" w:rsidRPr="00266125" w:rsidRDefault="00841024" w:rsidP="006D4EB6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постановление</w:t>
            </w:r>
            <w:proofErr w:type="gramEnd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 администрации Ленинского </w:t>
            </w:r>
            <w:r w:rsidR="0075052A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сельского поселения от </w:t>
            </w:r>
            <w:r w:rsidR="006D4EB6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31.03.2012г. № 14а</w:t>
            </w:r>
          </w:p>
        </w:tc>
      </w:tr>
      <w:tr w:rsidR="00266125" w:rsidRPr="00266125" w:rsidTr="0075052A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2A" w:rsidRPr="00266125" w:rsidRDefault="006D4EB6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75052A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2A" w:rsidRPr="00266125" w:rsidRDefault="0075052A" w:rsidP="00841024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Муниципальная программа "</w:t>
            </w:r>
            <w:r w:rsidR="00841024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Развитие автомобильных дорог местного значения и улично-дорожной сети Ленинского сельского поселения </w:t>
            </w:r>
            <w:proofErr w:type="spellStart"/>
            <w:r w:rsidR="00841024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Починковского</w:t>
            </w:r>
            <w:proofErr w:type="spellEnd"/>
            <w:r w:rsidR="00841024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 района Смоленской области»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2A" w:rsidRPr="00266125" w:rsidRDefault="0075052A" w:rsidP="001D0805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постановление</w:t>
            </w:r>
            <w:proofErr w:type="gramEnd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 администрации </w:t>
            </w:r>
            <w:r w:rsidR="00841024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Ленинского </w:t>
            </w: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сельского поселения от </w:t>
            </w:r>
            <w:r w:rsidR="001D0805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27.11.2014 № 30</w:t>
            </w:r>
          </w:p>
        </w:tc>
      </w:tr>
      <w:tr w:rsidR="00266125" w:rsidRPr="00266125" w:rsidTr="0075052A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24" w:rsidRPr="00266125" w:rsidRDefault="006D4EB6" w:rsidP="0075052A">
            <w:pPr>
              <w:spacing w:before="195" w:after="195" w:line="341" w:lineRule="atLeast"/>
              <w:jc w:val="center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841024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24" w:rsidRPr="00266125" w:rsidRDefault="00841024" w:rsidP="00841024">
            <w:pPr>
              <w:spacing w:before="195" w:after="195" w:line="341" w:lineRule="atLeast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Муниципальная программа «Устойчивое развитие сельских территорий Ленинского сельского поселения </w:t>
            </w:r>
            <w:proofErr w:type="spellStart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Починковского</w:t>
            </w:r>
            <w:proofErr w:type="spellEnd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 района Смоленской области»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24" w:rsidRPr="00266125" w:rsidRDefault="00841024" w:rsidP="00841024">
            <w:pPr>
              <w:spacing w:before="195" w:after="195" w:line="341" w:lineRule="atLeast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постановление</w:t>
            </w:r>
            <w:proofErr w:type="gramEnd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 администрации Ленинского сельского поселения от </w:t>
            </w:r>
            <w:r w:rsidR="006D4EB6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24.01.2014г. № 03</w:t>
            </w:r>
          </w:p>
        </w:tc>
      </w:tr>
      <w:tr w:rsidR="00266125" w:rsidRPr="00266125" w:rsidTr="0075052A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24" w:rsidRPr="00266125" w:rsidRDefault="006D4EB6" w:rsidP="0075052A">
            <w:pPr>
              <w:spacing w:before="195" w:after="195" w:line="341" w:lineRule="atLeast"/>
              <w:jc w:val="center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841024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24" w:rsidRPr="00266125" w:rsidRDefault="00841024" w:rsidP="00841024">
            <w:pPr>
              <w:spacing w:before="195" w:after="195" w:line="341" w:lineRule="atLeast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Муниципальная программа «Развитие территориального общественного самоуправления Ленинского сельского поселения </w:t>
            </w:r>
            <w:proofErr w:type="spellStart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Починковского</w:t>
            </w:r>
            <w:proofErr w:type="spellEnd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 района Смоленской области»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24" w:rsidRPr="00266125" w:rsidRDefault="00841024" w:rsidP="00841024">
            <w:pPr>
              <w:spacing w:before="195" w:after="195" w:line="341" w:lineRule="atLeast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постановление</w:t>
            </w:r>
            <w:proofErr w:type="gramEnd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 администрации Ленинского сельского поселения от </w:t>
            </w:r>
            <w:r w:rsidR="006D4EB6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03.10.2018г. № 42</w:t>
            </w:r>
          </w:p>
        </w:tc>
      </w:tr>
      <w:tr w:rsidR="00266125" w:rsidRPr="00266125" w:rsidTr="0075052A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24" w:rsidRPr="00266125" w:rsidRDefault="006D4EB6" w:rsidP="0075052A">
            <w:pPr>
              <w:spacing w:before="195" w:after="195" w:line="341" w:lineRule="atLeast"/>
              <w:jc w:val="center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841024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24" w:rsidRPr="00266125" w:rsidRDefault="00841024" w:rsidP="00841024">
            <w:pPr>
              <w:spacing w:before="195" w:after="195" w:line="341" w:lineRule="atLeast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Муниципальная программа «Охрана земель на территории Ленинского сельского поселения </w:t>
            </w:r>
            <w:proofErr w:type="spellStart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Починковского</w:t>
            </w:r>
            <w:proofErr w:type="spellEnd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 района Смоленской области»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24" w:rsidRPr="00266125" w:rsidRDefault="00841024" w:rsidP="00841024">
            <w:pPr>
              <w:spacing w:before="195" w:after="195" w:line="341" w:lineRule="atLeast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постановление</w:t>
            </w:r>
            <w:proofErr w:type="gramEnd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 администрации Ленинского сельского поселения от </w:t>
            </w:r>
            <w:r w:rsidR="006D4EB6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15.06.2018г. № 26</w:t>
            </w:r>
          </w:p>
        </w:tc>
      </w:tr>
      <w:tr w:rsidR="00266125" w:rsidRPr="00266125" w:rsidTr="0075052A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24" w:rsidRPr="00266125" w:rsidRDefault="006D4EB6" w:rsidP="0075052A">
            <w:pPr>
              <w:spacing w:before="195" w:after="195" w:line="341" w:lineRule="atLeast"/>
              <w:jc w:val="center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11</w:t>
            </w:r>
            <w:r w:rsidR="00841024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24" w:rsidRPr="00266125" w:rsidRDefault="00841024" w:rsidP="00841024">
            <w:pPr>
              <w:spacing w:before="195" w:after="195" w:line="341" w:lineRule="atLeast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Муниципальная программа «Обеспечение пожарной безопасности на территории Ленинского сельского поселения </w:t>
            </w:r>
            <w:proofErr w:type="spellStart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Починковского</w:t>
            </w:r>
            <w:proofErr w:type="spellEnd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 района Смоленской области»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24" w:rsidRPr="00266125" w:rsidRDefault="006D4EB6" w:rsidP="00841024">
            <w:pPr>
              <w:spacing w:before="195" w:after="195" w:line="341" w:lineRule="atLeast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постановление</w:t>
            </w:r>
            <w:proofErr w:type="gramEnd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 администрации Ленинского сельского поселения от </w:t>
            </w:r>
            <w:r w:rsidR="001D0805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24.05. 2019 № 12</w:t>
            </w:r>
          </w:p>
        </w:tc>
      </w:tr>
      <w:tr w:rsidR="00266125" w:rsidRPr="00266125" w:rsidTr="0075052A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EB6" w:rsidRPr="00266125" w:rsidRDefault="006D4EB6" w:rsidP="0075052A">
            <w:pPr>
              <w:spacing w:before="195" w:after="195" w:line="341" w:lineRule="atLeast"/>
              <w:jc w:val="center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EB6" w:rsidRPr="00266125" w:rsidRDefault="006D4EB6" w:rsidP="00841024">
            <w:pPr>
              <w:spacing w:before="195" w:after="195" w:line="341" w:lineRule="atLeast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Муниципальная программа «Управление имуществом и земельными ресурсами Ленинского сельского поселения </w:t>
            </w:r>
            <w:proofErr w:type="spellStart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Починковского</w:t>
            </w:r>
            <w:proofErr w:type="spellEnd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 района Смоленской области»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EB6" w:rsidRPr="00266125" w:rsidRDefault="006D4EB6" w:rsidP="00841024">
            <w:pPr>
              <w:spacing w:before="195" w:after="195" w:line="341" w:lineRule="atLeast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постановление</w:t>
            </w:r>
            <w:proofErr w:type="gramEnd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 администрации Ленинского сельского поселения от 10.01.2020г. № 11</w:t>
            </w:r>
          </w:p>
        </w:tc>
      </w:tr>
    </w:tbl>
    <w:p w:rsidR="0075052A" w:rsidRPr="00266125" w:rsidRDefault="00735A72" w:rsidP="0075052A">
      <w:pPr>
        <w:spacing w:before="195" w:after="0" w:line="240" w:lineRule="atLeast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Приложение № 2</w:t>
      </w:r>
    </w:p>
    <w:p w:rsidR="0075052A" w:rsidRPr="00266125" w:rsidRDefault="0075052A" w:rsidP="0075052A">
      <w:pPr>
        <w:spacing w:before="195" w:after="0" w:line="240" w:lineRule="atLeast"/>
        <w:jc w:val="center"/>
        <w:rPr>
          <w:rFonts w:ascii="Arial" w:eastAsia="Times New Roman" w:hAnsi="Arial" w:cs="Arial"/>
          <w:caps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b/>
          <w:bCs/>
          <w:caps/>
          <w:color w:val="000000" w:themeColor="text1"/>
          <w:sz w:val="24"/>
          <w:szCs w:val="24"/>
          <w:lang w:eastAsia="ru-RU"/>
        </w:rPr>
        <w:t>СВОДНАЯ ИНФОРМАЦИЯ ОБ ОЦЕНКЕ ЭФФЕКТИВНОСТИ РЕАЛИЗАЦ</w:t>
      </w:r>
      <w:r w:rsidR="00841024" w:rsidRPr="00266125">
        <w:rPr>
          <w:rFonts w:ascii="Verdana" w:eastAsia="Times New Roman" w:hAnsi="Verdana" w:cs="Arial"/>
          <w:b/>
          <w:bCs/>
          <w:caps/>
          <w:color w:val="000000" w:themeColor="text1"/>
          <w:sz w:val="24"/>
          <w:szCs w:val="24"/>
          <w:lang w:eastAsia="ru-RU"/>
        </w:rPr>
        <w:t>ИИ МУНИЦИПАЛЬНЫХ ПРОГРАММ В 2021</w:t>
      </w:r>
      <w:r w:rsidRPr="00266125">
        <w:rPr>
          <w:rFonts w:ascii="Verdana" w:eastAsia="Times New Roman" w:hAnsi="Verdana" w:cs="Arial"/>
          <w:b/>
          <w:bCs/>
          <w:caps/>
          <w:color w:val="000000" w:themeColor="text1"/>
          <w:sz w:val="24"/>
          <w:szCs w:val="24"/>
          <w:lang w:eastAsia="ru-RU"/>
        </w:rPr>
        <w:t xml:space="preserve"> ГОДУ</w:t>
      </w:r>
    </w:p>
    <w:tbl>
      <w:tblPr>
        <w:tblW w:w="879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1"/>
        <w:gridCol w:w="4285"/>
        <w:gridCol w:w="1561"/>
        <w:gridCol w:w="2313"/>
      </w:tblGrid>
      <w:tr w:rsidR="00266125" w:rsidRPr="00266125" w:rsidTr="003F4793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2A" w:rsidRPr="00266125" w:rsidRDefault="0075052A" w:rsidP="0075052A">
            <w:pPr>
              <w:spacing w:before="195" w:after="0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75052A" w:rsidRPr="00266125" w:rsidRDefault="0075052A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2A" w:rsidRPr="00266125" w:rsidRDefault="0075052A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Наименование муниципальных программ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2A" w:rsidRPr="00266125" w:rsidRDefault="0075052A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Значение </w:t>
            </w:r>
            <w:proofErr w:type="spellStart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эффектив-</w:t>
            </w:r>
            <w:proofErr w:type="gramStart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ности</w:t>
            </w:r>
            <w:proofErr w:type="spellEnd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,%</w:t>
            </w:r>
            <w:proofErr w:type="gramEnd"/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2A" w:rsidRPr="00266125" w:rsidRDefault="0075052A" w:rsidP="0075052A">
            <w:pPr>
              <w:spacing w:before="195" w:after="0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Результат оценки</w:t>
            </w:r>
          </w:p>
          <w:p w:rsidR="0075052A" w:rsidRPr="00266125" w:rsidRDefault="0075052A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Start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заключение</w:t>
            </w:r>
            <w:proofErr w:type="gramEnd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 об эффективности)</w:t>
            </w:r>
          </w:p>
        </w:tc>
      </w:tr>
      <w:tr w:rsidR="00266125" w:rsidRPr="00266125" w:rsidTr="003F4793">
        <w:tc>
          <w:tcPr>
            <w:tcW w:w="87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2A" w:rsidRPr="00266125" w:rsidRDefault="0075052A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Эффективность программы – высокая (не менее 90%)</w:t>
            </w:r>
          </w:p>
        </w:tc>
      </w:tr>
      <w:tr w:rsidR="00266125" w:rsidRPr="00266125" w:rsidTr="003F4793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2A" w:rsidRPr="00266125" w:rsidRDefault="0075052A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2A" w:rsidRPr="00266125" w:rsidRDefault="0075052A" w:rsidP="001D0805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1D0805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1D0805" w:rsidRPr="00266125">
              <w:rPr>
                <w:rFonts w:ascii="Verdana" w:eastAsia="Times New Roman" w:hAnsi="Verdana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Противодействие коррупции в Ленинском сельском поселении </w:t>
            </w:r>
            <w:proofErr w:type="spellStart"/>
            <w:r w:rsidR="001D0805" w:rsidRPr="00266125">
              <w:rPr>
                <w:rFonts w:ascii="Verdana" w:eastAsia="Times New Roman" w:hAnsi="Verdana" w:cs="Arial"/>
                <w:bCs/>
                <w:color w:val="000000" w:themeColor="text1"/>
                <w:sz w:val="24"/>
                <w:szCs w:val="24"/>
                <w:lang w:eastAsia="ru-RU"/>
              </w:rPr>
              <w:t>Починковского</w:t>
            </w:r>
            <w:proofErr w:type="spellEnd"/>
            <w:r w:rsidR="001D0805" w:rsidRPr="00266125">
              <w:rPr>
                <w:rFonts w:ascii="Verdana" w:eastAsia="Times New Roman" w:hAnsi="Verdana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 района Смоленской области»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2A" w:rsidRPr="00266125" w:rsidRDefault="0075052A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2A" w:rsidRPr="00266125" w:rsidRDefault="0075052A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Эффективность реализации муниципальной программы - высокая.</w:t>
            </w:r>
          </w:p>
        </w:tc>
      </w:tr>
      <w:tr w:rsidR="00266125" w:rsidRPr="00266125" w:rsidTr="003F4793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2A" w:rsidRPr="00266125" w:rsidRDefault="0075052A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2A" w:rsidRPr="00266125" w:rsidRDefault="0075052A" w:rsidP="001D0805">
            <w:pPr>
              <w:spacing w:before="195" w:after="195" w:line="341" w:lineRule="atLeast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1D0805" w:rsidRPr="00266125" w:rsidRDefault="001D0805" w:rsidP="001D0805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bCs/>
                <w:color w:val="000000" w:themeColor="text1"/>
                <w:sz w:val="24"/>
                <w:szCs w:val="24"/>
                <w:lang w:eastAsia="ru-RU"/>
              </w:rPr>
              <w:t>«Энергосбережение и повышение энергетической эффективности на территории Ленинского сельского поселения»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2A" w:rsidRPr="00266125" w:rsidRDefault="0075052A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2A" w:rsidRPr="00266125" w:rsidRDefault="0075052A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Эффективность реализации муниципальной программы - высокая.</w:t>
            </w:r>
          </w:p>
        </w:tc>
      </w:tr>
      <w:tr w:rsidR="00266125" w:rsidRPr="00266125" w:rsidTr="003F4793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2A" w:rsidRPr="00266125" w:rsidRDefault="0075052A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2A" w:rsidRPr="00266125" w:rsidRDefault="0075052A" w:rsidP="003F4793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3F4793" w:rsidRPr="00266125">
              <w:rPr>
                <w:rFonts w:ascii="Verdana" w:eastAsia="Times New Roman" w:hAnsi="Verdana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«Обеспечение пожарной безопасности на территории Ленинского сельского поселения </w:t>
            </w:r>
            <w:proofErr w:type="spellStart"/>
            <w:r w:rsidR="003F4793" w:rsidRPr="00266125">
              <w:rPr>
                <w:rFonts w:ascii="Verdana" w:eastAsia="Times New Roman" w:hAnsi="Verdana" w:cs="Arial"/>
                <w:bCs/>
                <w:color w:val="000000" w:themeColor="text1"/>
                <w:sz w:val="24"/>
                <w:szCs w:val="24"/>
                <w:lang w:eastAsia="ru-RU"/>
              </w:rPr>
              <w:t>Починковского</w:t>
            </w:r>
            <w:proofErr w:type="spellEnd"/>
            <w:r w:rsidR="003F4793" w:rsidRPr="00266125">
              <w:rPr>
                <w:rFonts w:ascii="Verdana" w:eastAsia="Times New Roman" w:hAnsi="Verdana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 района Смоленской области</w:t>
            </w:r>
            <w:r w:rsidR="003F4793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2A" w:rsidRPr="00266125" w:rsidRDefault="0075052A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3F4793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2A" w:rsidRPr="00266125" w:rsidRDefault="0075052A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Эффективность реализации муниципальной программы - высокая.</w:t>
            </w:r>
          </w:p>
        </w:tc>
      </w:tr>
      <w:tr w:rsidR="00266125" w:rsidRPr="00266125" w:rsidTr="003F4793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2A" w:rsidRPr="00266125" w:rsidRDefault="0075052A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793" w:rsidRPr="00266125" w:rsidRDefault="003F4793" w:rsidP="003F4793">
            <w:pPr>
              <w:spacing w:before="195" w:after="0" w:line="24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Муниципальная </w:t>
            </w:r>
            <w:proofErr w:type="gramStart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программа </w:t>
            </w:r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proofErr w:type="gramEnd"/>
            <w:r w:rsidRPr="00266125">
              <w:rPr>
                <w:rFonts w:ascii="Verdana" w:eastAsia="Times New Roman" w:hAnsi="Verdana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Развитие автомобильных дорог местного значения и улично-дорожной сети Ленинского сельского поселения </w:t>
            </w:r>
            <w:proofErr w:type="spellStart"/>
            <w:r w:rsidRPr="00266125">
              <w:rPr>
                <w:rFonts w:ascii="Verdana" w:eastAsia="Times New Roman" w:hAnsi="Verdana" w:cs="Arial"/>
                <w:bCs/>
                <w:color w:val="000000" w:themeColor="text1"/>
                <w:sz w:val="24"/>
                <w:szCs w:val="24"/>
                <w:lang w:eastAsia="ru-RU"/>
              </w:rPr>
              <w:t>Починковского</w:t>
            </w:r>
            <w:proofErr w:type="spellEnd"/>
            <w:r w:rsidRPr="00266125">
              <w:rPr>
                <w:rFonts w:ascii="Verdana" w:eastAsia="Times New Roman" w:hAnsi="Verdana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 района Смоленской области»</w:t>
            </w:r>
          </w:p>
          <w:p w:rsidR="0075052A" w:rsidRPr="00266125" w:rsidRDefault="0075052A" w:rsidP="003F4793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2A" w:rsidRPr="00266125" w:rsidRDefault="0075052A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3F4793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2A" w:rsidRPr="00266125" w:rsidRDefault="0075052A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Эффективность реализации муниципальной программы - высокая.</w:t>
            </w:r>
          </w:p>
        </w:tc>
      </w:tr>
      <w:tr w:rsidR="00266125" w:rsidRPr="00266125" w:rsidTr="003F4793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793" w:rsidRPr="00266125" w:rsidRDefault="001D1868" w:rsidP="003F4793">
            <w:pPr>
              <w:rPr>
                <w:color w:val="000000" w:themeColor="text1"/>
                <w:sz w:val="28"/>
                <w:szCs w:val="28"/>
              </w:rPr>
            </w:pPr>
            <w:r w:rsidRPr="00266125">
              <w:rPr>
                <w:color w:val="000000" w:themeColor="text1"/>
              </w:rPr>
              <w:t xml:space="preserve"> </w:t>
            </w:r>
            <w:r w:rsidRPr="00266125">
              <w:rPr>
                <w:color w:val="000000" w:themeColor="text1"/>
                <w:sz w:val="28"/>
                <w:szCs w:val="28"/>
              </w:rPr>
              <w:t xml:space="preserve"> 5    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793" w:rsidRPr="00266125" w:rsidRDefault="003F4793" w:rsidP="003F4793">
            <w:pPr>
              <w:rPr>
                <w:rFonts w:ascii="Verdana" w:eastAsia="Times New Roman" w:hAnsi="Verdana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66125">
              <w:rPr>
                <w:rFonts w:ascii="Verdana" w:eastAsia="Times New Roman" w:hAnsi="Verdana" w:cs="Arial"/>
                <w:bCs/>
                <w:color w:val="000000" w:themeColor="text1"/>
                <w:sz w:val="24"/>
                <w:szCs w:val="24"/>
                <w:lang w:eastAsia="ru-RU"/>
              </w:rPr>
              <w:t>Муниципальная программа</w:t>
            </w:r>
          </w:p>
          <w:p w:rsidR="003F4793" w:rsidRPr="00266125" w:rsidRDefault="003F4793" w:rsidP="003F4793">
            <w:pPr>
              <w:rPr>
                <w:color w:val="000000" w:themeColor="text1"/>
              </w:rPr>
            </w:pPr>
            <w:r w:rsidRPr="00266125">
              <w:rPr>
                <w:rFonts w:ascii="Verdana" w:eastAsia="Times New Roman" w:hAnsi="Verdana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«Комплексное развитие систем жилищно-коммунальной инфраструктуры Ленинского сельского поселения </w:t>
            </w:r>
            <w:proofErr w:type="spellStart"/>
            <w:r w:rsidRPr="00266125">
              <w:rPr>
                <w:rFonts w:ascii="Verdana" w:eastAsia="Times New Roman" w:hAnsi="Verdana" w:cs="Arial"/>
                <w:bCs/>
                <w:color w:val="000000" w:themeColor="text1"/>
                <w:sz w:val="24"/>
                <w:szCs w:val="24"/>
                <w:lang w:eastAsia="ru-RU"/>
              </w:rPr>
              <w:t>Починковского</w:t>
            </w:r>
            <w:proofErr w:type="spellEnd"/>
            <w:r w:rsidRPr="00266125">
              <w:rPr>
                <w:rFonts w:ascii="Verdana" w:eastAsia="Times New Roman" w:hAnsi="Verdana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 района Смоленской области»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793" w:rsidRPr="00266125" w:rsidRDefault="003F4793" w:rsidP="003F4793">
            <w:pPr>
              <w:rPr>
                <w:color w:val="000000" w:themeColor="text1"/>
              </w:rPr>
            </w:pPr>
            <w:r w:rsidRPr="00266125">
              <w:rPr>
                <w:color w:val="000000" w:themeColor="text1"/>
              </w:rPr>
              <w:t xml:space="preserve">          </w:t>
            </w:r>
          </w:p>
          <w:p w:rsidR="003F4793" w:rsidRPr="00266125" w:rsidRDefault="003F4793" w:rsidP="003F4793">
            <w:pPr>
              <w:rPr>
                <w:color w:val="000000" w:themeColor="text1"/>
                <w:sz w:val="28"/>
                <w:szCs w:val="28"/>
              </w:rPr>
            </w:pPr>
            <w:r w:rsidRPr="00266125">
              <w:rPr>
                <w:color w:val="000000" w:themeColor="text1"/>
                <w:sz w:val="28"/>
                <w:szCs w:val="28"/>
              </w:rPr>
              <w:t xml:space="preserve">        130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793" w:rsidRPr="00266125" w:rsidRDefault="003F4793" w:rsidP="003F4793">
            <w:pPr>
              <w:rPr>
                <w:color w:val="000000" w:themeColor="text1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Эффективность реализации муниципальной программы - высокая.</w:t>
            </w:r>
          </w:p>
        </w:tc>
      </w:tr>
      <w:tr w:rsidR="00266125" w:rsidRPr="00266125" w:rsidTr="003F4793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868" w:rsidRPr="00266125" w:rsidRDefault="001D1868" w:rsidP="003F4793">
            <w:pPr>
              <w:rPr>
                <w:color w:val="000000" w:themeColor="text1"/>
                <w:sz w:val="28"/>
                <w:szCs w:val="28"/>
              </w:rPr>
            </w:pPr>
            <w:r w:rsidRPr="00266125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868" w:rsidRPr="00266125" w:rsidRDefault="001D1868" w:rsidP="003F4793">
            <w:pPr>
              <w:rPr>
                <w:rFonts w:ascii="Verdana" w:eastAsia="Times New Roman" w:hAnsi="Verdana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66125">
              <w:rPr>
                <w:rFonts w:ascii="Verdana" w:eastAsia="Times New Roman" w:hAnsi="Verdana" w:cs="Arial"/>
                <w:bCs/>
                <w:color w:val="000000" w:themeColor="text1"/>
                <w:sz w:val="24"/>
                <w:szCs w:val="24"/>
                <w:lang w:eastAsia="ru-RU"/>
              </w:rPr>
              <w:t>Муниципальная программа</w:t>
            </w:r>
          </w:p>
          <w:p w:rsidR="001D1868" w:rsidRPr="00266125" w:rsidRDefault="001D1868" w:rsidP="003F4793">
            <w:pPr>
              <w:rPr>
                <w:rFonts w:ascii="Verdana" w:eastAsia="Times New Roman" w:hAnsi="Verdana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66125">
              <w:rPr>
                <w:rFonts w:ascii="Verdana" w:eastAsia="Times New Roman" w:hAnsi="Verdana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«Противодействие экстремизму и профилактика терроризма на территории Ленинского сельского поселения </w:t>
            </w:r>
            <w:proofErr w:type="spellStart"/>
            <w:r w:rsidRPr="00266125">
              <w:rPr>
                <w:rFonts w:ascii="Verdana" w:eastAsia="Times New Roman" w:hAnsi="Verdana" w:cs="Arial"/>
                <w:bCs/>
                <w:color w:val="000000" w:themeColor="text1"/>
                <w:sz w:val="24"/>
                <w:szCs w:val="24"/>
                <w:lang w:eastAsia="ru-RU"/>
              </w:rPr>
              <w:t>Починковского</w:t>
            </w:r>
            <w:proofErr w:type="spellEnd"/>
            <w:r w:rsidRPr="00266125">
              <w:rPr>
                <w:rFonts w:ascii="Verdana" w:eastAsia="Times New Roman" w:hAnsi="Verdana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 района Смоленской области»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868" w:rsidRPr="00266125" w:rsidRDefault="001D1868" w:rsidP="003F4793">
            <w:pPr>
              <w:rPr>
                <w:color w:val="000000" w:themeColor="text1"/>
              </w:rPr>
            </w:pPr>
          </w:p>
          <w:p w:rsidR="001D1868" w:rsidRPr="00266125" w:rsidRDefault="001D1868" w:rsidP="003F4793">
            <w:pPr>
              <w:rPr>
                <w:color w:val="000000" w:themeColor="text1"/>
                <w:sz w:val="28"/>
                <w:szCs w:val="28"/>
              </w:rPr>
            </w:pPr>
            <w:r w:rsidRPr="00266125">
              <w:rPr>
                <w:color w:val="000000" w:themeColor="text1"/>
                <w:sz w:val="28"/>
                <w:szCs w:val="28"/>
              </w:rPr>
              <w:t xml:space="preserve">          100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868" w:rsidRPr="00266125" w:rsidRDefault="001D1868" w:rsidP="003F4793">
            <w:pPr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Эффективность реализации муниципальной программы - высокая.</w:t>
            </w:r>
          </w:p>
        </w:tc>
      </w:tr>
      <w:tr w:rsidR="00266125" w:rsidRPr="00266125" w:rsidTr="003F4793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868" w:rsidRPr="00266125" w:rsidRDefault="001D1868" w:rsidP="003F4793">
            <w:pPr>
              <w:rPr>
                <w:color w:val="000000" w:themeColor="text1"/>
                <w:sz w:val="28"/>
                <w:szCs w:val="28"/>
              </w:rPr>
            </w:pPr>
            <w:r w:rsidRPr="00266125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868" w:rsidRPr="00266125" w:rsidRDefault="001D1868" w:rsidP="001D1868">
            <w:pPr>
              <w:spacing w:before="195" w:after="0" w:line="240" w:lineRule="atLeast"/>
              <w:jc w:val="center"/>
              <w:rPr>
                <w:rFonts w:ascii="Verdana" w:eastAsia="Times New Roman" w:hAnsi="Verdana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66125">
              <w:rPr>
                <w:rFonts w:ascii="Verdana" w:eastAsia="Times New Roman" w:hAnsi="Verdana" w:cs="Arial"/>
                <w:bCs/>
                <w:color w:val="000000" w:themeColor="text1"/>
                <w:sz w:val="24"/>
                <w:szCs w:val="24"/>
                <w:lang w:eastAsia="ru-RU"/>
              </w:rPr>
              <w:t>Муниципальная программа</w:t>
            </w:r>
          </w:p>
          <w:p w:rsidR="001D1868" w:rsidRPr="00266125" w:rsidRDefault="001D1868" w:rsidP="001D1868">
            <w:pPr>
              <w:spacing w:before="195" w:after="0" w:line="24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66125">
              <w:rPr>
                <w:rFonts w:ascii="Verdana" w:eastAsia="Times New Roman" w:hAnsi="Verdana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«Развитие и поддержка малого и среднего предпринимательства в Ленинском сельском поселении </w:t>
            </w:r>
            <w:proofErr w:type="spellStart"/>
            <w:r w:rsidRPr="00266125">
              <w:rPr>
                <w:rFonts w:ascii="Verdana" w:eastAsia="Times New Roman" w:hAnsi="Verdana" w:cs="Arial"/>
                <w:bCs/>
                <w:color w:val="000000" w:themeColor="text1"/>
                <w:sz w:val="24"/>
                <w:szCs w:val="24"/>
                <w:lang w:eastAsia="ru-RU"/>
              </w:rPr>
              <w:t>Починковского</w:t>
            </w:r>
            <w:proofErr w:type="spellEnd"/>
            <w:r w:rsidRPr="00266125">
              <w:rPr>
                <w:rFonts w:ascii="Verdana" w:eastAsia="Times New Roman" w:hAnsi="Verdana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 района Смоленской области»</w:t>
            </w:r>
          </w:p>
          <w:p w:rsidR="001D1868" w:rsidRPr="00266125" w:rsidRDefault="001D1868" w:rsidP="003F4793">
            <w:pPr>
              <w:rPr>
                <w:rFonts w:ascii="Verdana" w:eastAsia="Times New Roman" w:hAnsi="Verdana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868" w:rsidRPr="00266125" w:rsidRDefault="001D1868" w:rsidP="003F4793">
            <w:pPr>
              <w:rPr>
                <w:color w:val="000000" w:themeColor="text1"/>
              </w:rPr>
            </w:pPr>
            <w:r w:rsidRPr="00266125">
              <w:rPr>
                <w:color w:val="000000" w:themeColor="text1"/>
              </w:rPr>
              <w:t xml:space="preserve">        </w:t>
            </w:r>
          </w:p>
          <w:p w:rsidR="001D1868" w:rsidRPr="00266125" w:rsidRDefault="001D1868" w:rsidP="003F4793">
            <w:pPr>
              <w:rPr>
                <w:color w:val="000000" w:themeColor="text1"/>
                <w:sz w:val="28"/>
                <w:szCs w:val="28"/>
              </w:rPr>
            </w:pPr>
            <w:r w:rsidRPr="00266125">
              <w:rPr>
                <w:color w:val="000000" w:themeColor="text1"/>
              </w:rPr>
              <w:t xml:space="preserve">         </w:t>
            </w:r>
            <w:r w:rsidRPr="00266125">
              <w:rPr>
                <w:color w:val="000000" w:themeColor="text1"/>
                <w:sz w:val="28"/>
                <w:szCs w:val="28"/>
              </w:rPr>
              <w:t xml:space="preserve"> 100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868" w:rsidRPr="00266125" w:rsidRDefault="001D1868" w:rsidP="003F4793">
            <w:pPr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Эффективность реализации муниципальной программы - высокая.</w:t>
            </w:r>
          </w:p>
        </w:tc>
      </w:tr>
      <w:tr w:rsidR="00266125" w:rsidRPr="00266125" w:rsidTr="003F4793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868" w:rsidRPr="00266125" w:rsidRDefault="001D1868" w:rsidP="003F4793">
            <w:pPr>
              <w:rPr>
                <w:color w:val="000000" w:themeColor="text1"/>
                <w:sz w:val="28"/>
                <w:szCs w:val="28"/>
              </w:rPr>
            </w:pPr>
            <w:r w:rsidRPr="00266125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868" w:rsidRPr="00266125" w:rsidRDefault="001D1868" w:rsidP="001D1868">
            <w:pPr>
              <w:spacing w:before="195" w:after="0" w:line="24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66125">
              <w:rPr>
                <w:rFonts w:ascii="Verdana" w:eastAsia="Times New Roman" w:hAnsi="Verdana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Муниципальная программа «Устойчивое развитие сельских территорий Ленинского сельского поселения </w:t>
            </w:r>
            <w:proofErr w:type="spellStart"/>
            <w:r w:rsidRPr="00266125">
              <w:rPr>
                <w:rFonts w:ascii="Verdana" w:eastAsia="Times New Roman" w:hAnsi="Verdana" w:cs="Arial"/>
                <w:bCs/>
                <w:color w:val="000000" w:themeColor="text1"/>
                <w:sz w:val="24"/>
                <w:szCs w:val="24"/>
                <w:lang w:eastAsia="ru-RU"/>
              </w:rPr>
              <w:t>Починковского</w:t>
            </w:r>
            <w:proofErr w:type="spellEnd"/>
            <w:r w:rsidRPr="00266125">
              <w:rPr>
                <w:rFonts w:ascii="Verdana" w:eastAsia="Times New Roman" w:hAnsi="Verdana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 района Смоленской области»</w:t>
            </w:r>
          </w:p>
          <w:p w:rsidR="001D1868" w:rsidRPr="00266125" w:rsidRDefault="001D1868" w:rsidP="001D1868">
            <w:pPr>
              <w:spacing w:before="195" w:after="0" w:line="240" w:lineRule="atLeast"/>
              <w:jc w:val="center"/>
              <w:rPr>
                <w:rFonts w:ascii="Verdana" w:eastAsia="Times New Roman" w:hAnsi="Verdana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868" w:rsidRPr="00266125" w:rsidRDefault="001D1868" w:rsidP="003F4793">
            <w:pPr>
              <w:rPr>
                <w:color w:val="000000" w:themeColor="text1"/>
              </w:rPr>
            </w:pPr>
          </w:p>
          <w:p w:rsidR="001D1868" w:rsidRPr="00266125" w:rsidRDefault="001D1868" w:rsidP="003F4793">
            <w:pPr>
              <w:rPr>
                <w:color w:val="000000" w:themeColor="text1"/>
                <w:sz w:val="28"/>
                <w:szCs w:val="28"/>
              </w:rPr>
            </w:pPr>
            <w:r w:rsidRPr="00266125">
              <w:rPr>
                <w:color w:val="000000" w:themeColor="text1"/>
              </w:rPr>
              <w:t xml:space="preserve">   </w:t>
            </w:r>
            <w:r w:rsidRPr="00266125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868" w:rsidRPr="00266125" w:rsidRDefault="001D1868" w:rsidP="003F4793">
            <w:pPr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Эффективность реализации муниципальной программы - высокая.</w:t>
            </w:r>
          </w:p>
        </w:tc>
      </w:tr>
      <w:tr w:rsidR="00266125" w:rsidRPr="00266125" w:rsidTr="003F4793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868" w:rsidRPr="00266125" w:rsidRDefault="001D1868" w:rsidP="003F4793">
            <w:pPr>
              <w:rPr>
                <w:color w:val="000000" w:themeColor="text1"/>
                <w:sz w:val="28"/>
                <w:szCs w:val="28"/>
              </w:rPr>
            </w:pPr>
            <w:r w:rsidRPr="00266125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868" w:rsidRPr="00266125" w:rsidRDefault="001D1868" w:rsidP="001D1868">
            <w:pPr>
              <w:spacing w:before="195" w:after="0" w:line="24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66125">
              <w:rPr>
                <w:rFonts w:ascii="Verdana" w:eastAsia="Times New Roman" w:hAnsi="Verdana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 Муниципальная программа «Охрана земель на территории Ленинского сельского поселения </w:t>
            </w:r>
            <w:proofErr w:type="spellStart"/>
            <w:r w:rsidRPr="00266125">
              <w:rPr>
                <w:rFonts w:ascii="Verdana" w:eastAsia="Times New Roman" w:hAnsi="Verdana" w:cs="Arial"/>
                <w:bCs/>
                <w:color w:val="000000" w:themeColor="text1"/>
                <w:sz w:val="24"/>
                <w:szCs w:val="24"/>
                <w:lang w:eastAsia="ru-RU"/>
              </w:rPr>
              <w:t>Починковского</w:t>
            </w:r>
            <w:proofErr w:type="spellEnd"/>
            <w:r w:rsidRPr="00266125">
              <w:rPr>
                <w:rFonts w:ascii="Verdana" w:eastAsia="Times New Roman" w:hAnsi="Verdana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 района Смоленской области»</w:t>
            </w:r>
          </w:p>
          <w:p w:rsidR="001D1868" w:rsidRPr="00266125" w:rsidRDefault="001D1868" w:rsidP="001D1868">
            <w:pPr>
              <w:spacing w:before="195" w:after="0" w:line="240" w:lineRule="atLeast"/>
              <w:jc w:val="center"/>
              <w:rPr>
                <w:rFonts w:ascii="Verdana" w:eastAsia="Times New Roman" w:hAnsi="Verdana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868" w:rsidRPr="00266125" w:rsidRDefault="001D1868" w:rsidP="003F4793">
            <w:pPr>
              <w:rPr>
                <w:color w:val="000000" w:themeColor="text1"/>
              </w:rPr>
            </w:pPr>
          </w:p>
          <w:p w:rsidR="001D1868" w:rsidRPr="00266125" w:rsidRDefault="001D1868" w:rsidP="003F4793">
            <w:pPr>
              <w:rPr>
                <w:color w:val="000000" w:themeColor="text1"/>
              </w:rPr>
            </w:pPr>
            <w:r w:rsidRPr="00266125">
              <w:rPr>
                <w:color w:val="000000" w:themeColor="text1"/>
              </w:rPr>
              <w:t xml:space="preserve">   </w:t>
            </w:r>
            <w:r w:rsidRPr="00266125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868" w:rsidRPr="00266125" w:rsidRDefault="001D1868" w:rsidP="003F4793">
            <w:pPr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Эффективность реализации муниципальной программы - высокая.</w:t>
            </w:r>
          </w:p>
        </w:tc>
      </w:tr>
      <w:tr w:rsidR="00266125" w:rsidRPr="00266125" w:rsidTr="003F4793">
        <w:tc>
          <w:tcPr>
            <w:tcW w:w="87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2A" w:rsidRPr="00266125" w:rsidRDefault="0075052A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Эффективность программы – средняя (80-89%)</w:t>
            </w:r>
          </w:p>
        </w:tc>
      </w:tr>
      <w:tr w:rsidR="00266125" w:rsidRPr="00266125" w:rsidTr="003F4793">
        <w:trPr>
          <w:trHeight w:val="30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2A" w:rsidRPr="00266125" w:rsidRDefault="00463C25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C25" w:rsidRPr="00266125" w:rsidRDefault="00463C25" w:rsidP="00463C25">
            <w:pPr>
              <w:spacing w:before="195" w:after="0" w:line="24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66125">
              <w:rPr>
                <w:rFonts w:ascii="Verdana" w:eastAsia="Times New Roman" w:hAnsi="Verdana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Муниципальная программа «Управление имуществом и земельными </w:t>
            </w:r>
            <w:proofErr w:type="gramStart"/>
            <w:r w:rsidRPr="00266125">
              <w:rPr>
                <w:rFonts w:ascii="Verdana" w:eastAsia="Times New Roman" w:hAnsi="Verdana" w:cs="Arial"/>
                <w:bCs/>
                <w:color w:val="000000" w:themeColor="text1"/>
                <w:sz w:val="24"/>
                <w:szCs w:val="24"/>
                <w:lang w:eastAsia="ru-RU"/>
              </w:rPr>
              <w:t>ресурсами  Ленинского</w:t>
            </w:r>
            <w:proofErr w:type="gramEnd"/>
            <w:r w:rsidRPr="00266125">
              <w:rPr>
                <w:rFonts w:ascii="Verdana" w:eastAsia="Times New Roman" w:hAnsi="Verdana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266125">
              <w:rPr>
                <w:rFonts w:ascii="Verdana" w:eastAsia="Times New Roman" w:hAnsi="Verdana" w:cs="Arial"/>
                <w:bCs/>
                <w:color w:val="000000" w:themeColor="text1"/>
                <w:sz w:val="24"/>
                <w:szCs w:val="24"/>
                <w:lang w:eastAsia="ru-RU"/>
              </w:rPr>
              <w:t>Починковского</w:t>
            </w:r>
            <w:proofErr w:type="spellEnd"/>
            <w:r w:rsidRPr="00266125">
              <w:rPr>
                <w:rFonts w:ascii="Verdana" w:eastAsia="Times New Roman" w:hAnsi="Verdana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 района Смоленской области»</w:t>
            </w:r>
          </w:p>
          <w:p w:rsidR="0075052A" w:rsidRPr="00266125" w:rsidRDefault="0075052A" w:rsidP="0075052A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2A" w:rsidRPr="00266125" w:rsidRDefault="00463C25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2A" w:rsidRPr="00266125" w:rsidRDefault="0075052A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Эффективность реализации муниципальной программы - средняя</w:t>
            </w:r>
          </w:p>
        </w:tc>
      </w:tr>
      <w:tr w:rsidR="00266125" w:rsidRPr="00266125" w:rsidTr="003F4793">
        <w:trPr>
          <w:trHeight w:val="30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C25" w:rsidRPr="00266125" w:rsidRDefault="00463C25" w:rsidP="0075052A">
            <w:pPr>
              <w:spacing w:before="195" w:after="195" w:line="341" w:lineRule="atLeast"/>
              <w:jc w:val="center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C25" w:rsidRPr="00266125" w:rsidRDefault="00463C25" w:rsidP="00463C25">
            <w:pPr>
              <w:spacing w:before="195" w:after="0" w:line="24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66125">
              <w:rPr>
                <w:rFonts w:ascii="Verdana" w:eastAsia="Times New Roman" w:hAnsi="Verdana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Муниципальная программа «Молодежная политика и гражданско-патриотическое воспитание граждан в   Ленинском сельском поселении </w:t>
            </w:r>
            <w:proofErr w:type="spellStart"/>
            <w:r w:rsidRPr="00266125">
              <w:rPr>
                <w:rFonts w:ascii="Verdana" w:eastAsia="Times New Roman" w:hAnsi="Verdana" w:cs="Arial"/>
                <w:bCs/>
                <w:color w:val="000000" w:themeColor="text1"/>
                <w:sz w:val="24"/>
                <w:szCs w:val="24"/>
                <w:lang w:eastAsia="ru-RU"/>
              </w:rPr>
              <w:t>Починковского</w:t>
            </w:r>
            <w:proofErr w:type="spellEnd"/>
            <w:r w:rsidRPr="00266125">
              <w:rPr>
                <w:rFonts w:ascii="Verdana" w:eastAsia="Times New Roman" w:hAnsi="Verdana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 района Смоленской области»</w:t>
            </w:r>
          </w:p>
          <w:p w:rsidR="00463C25" w:rsidRPr="00266125" w:rsidRDefault="00463C25" w:rsidP="00463C25">
            <w:pPr>
              <w:spacing w:before="195" w:after="0" w:line="240" w:lineRule="atLeast"/>
              <w:jc w:val="center"/>
              <w:rPr>
                <w:rFonts w:ascii="Verdana" w:eastAsia="Times New Roman" w:hAnsi="Verdana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C25" w:rsidRPr="00266125" w:rsidRDefault="00463C25" w:rsidP="0075052A">
            <w:pPr>
              <w:spacing w:before="195" w:after="195" w:line="341" w:lineRule="atLeast"/>
              <w:jc w:val="center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C25" w:rsidRPr="00266125" w:rsidRDefault="00463C25" w:rsidP="0075052A">
            <w:pPr>
              <w:spacing w:before="195" w:after="195" w:line="341" w:lineRule="atLeast"/>
              <w:jc w:val="center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Эффективность реализации муниципальной программы - средняя</w:t>
            </w:r>
          </w:p>
        </w:tc>
      </w:tr>
      <w:tr w:rsidR="00266125" w:rsidRPr="00266125" w:rsidTr="003F4793">
        <w:tc>
          <w:tcPr>
            <w:tcW w:w="87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2A" w:rsidRPr="00266125" w:rsidRDefault="0075052A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Эффективность программы – удовлетворительная (70-79%)</w:t>
            </w:r>
          </w:p>
        </w:tc>
      </w:tr>
      <w:tr w:rsidR="00266125" w:rsidRPr="00266125" w:rsidTr="003F4793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2A" w:rsidRPr="00266125" w:rsidRDefault="0075052A" w:rsidP="0075052A">
            <w:pPr>
              <w:spacing w:after="0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2A" w:rsidRPr="00266125" w:rsidRDefault="0075052A" w:rsidP="0075052A">
            <w:pPr>
              <w:spacing w:after="0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2A" w:rsidRPr="00266125" w:rsidRDefault="0075052A" w:rsidP="0075052A">
            <w:pPr>
              <w:spacing w:after="0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2A" w:rsidRPr="00266125" w:rsidRDefault="0075052A" w:rsidP="0075052A">
            <w:pPr>
              <w:spacing w:after="0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266125" w:rsidRPr="00266125" w:rsidTr="003F4793">
        <w:tc>
          <w:tcPr>
            <w:tcW w:w="87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2A" w:rsidRPr="00266125" w:rsidRDefault="0075052A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Эффективность программы – неудовлетворительная (менее 70%)</w:t>
            </w:r>
          </w:p>
        </w:tc>
      </w:tr>
      <w:tr w:rsidR="00266125" w:rsidRPr="00266125" w:rsidTr="003F4793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2A" w:rsidRPr="00266125" w:rsidRDefault="0075052A" w:rsidP="0075052A">
            <w:pPr>
              <w:spacing w:after="0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868" w:rsidRPr="00266125" w:rsidRDefault="001D1868" w:rsidP="001D1868">
            <w:pPr>
              <w:spacing w:before="195" w:after="0" w:line="24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66125">
              <w:rPr>
                <w:rFonts w:ascii="Verdana" w:eastAsia="Times New Roman" w:hAnsi="Verdana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Муниципальная программа «Развитие территориального общественного самоуправления Ленинского сельского поселения </w:t>
            </w:r>
            <w:proofErr w:type="spellStart"/>
            <w:r w:rsidRPr="00266125">
              <w:rPr>
                <w:rFonts w:ascii="Verdana" w:eastAsia="Times New Roman" w:hAnsi="Verdana" w:cs="Arial"/>
                <w:bCs/>
                <w:color w:val="000000" w:themeColor="text1"/>
                <w:sz w:val="24"/>
                <w:szCs w:val="24"/>
                <w:lang w:eastAsia="ru-RU"/>
              </w:rPr>
              <w:t>Починковского</w:t>
            </w:r>
            <w:proofErr w:type="spellEnd"/>
            <w:r w:rsidRPr="00266125">
              <w:rPr>
                <w:rFonts w:ascii="Verdana" w:eastAsia="Times New Roman" w:hAnsi="Verdana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 района Смоленской области»</w:t>
            </w:r>
          </w:p>
          <w:p w:rsidR="0075052A" w:rsidRPr="00266125" w:rsidRDefault="0075052A" w:rsidP="003F4793">
            <w:pPr>
              <w:spacing w:before="195" w:after="0" w:line="24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2A" w:rsidRPr="00266125" w:rsidRDefault="0075052A" w:rsidP="0075052A">
            <w:pPr>
              <w:spacing w:after="0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  <w:r w:rsidR="001D1868" w:rsidRPr="0026612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2A" w:rsidRPr="00266125" w:rsidRDefault="0075052A" w:rsidP="0075052A">
            <w:pPr>
              <w:spacing w:after="0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  <w:r w:rsidR="001D1868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Эффективность реализации муниципальной программы - низкая</w:t>
            </w:r>
          </w:p>
        </w:tc>
      </w:tr>
    </w:tbl>
    <w:p w:rsidR="009228D8" w:rsidRPr="00266125" w:rsidRDefault="009228D8">
      <w:pPr>
        <w:rPr>
          <w:color w:val="000000" w:themeColor="text1"/>
        </w:rPr>
      </w:pPr>
    </w:p>
    <w:sectPr w:rsidR="009228D8" w:rsidRPr="00266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52A"/>
    <w:rsid w:val="00012D14"/>
    <w:rsid w:val="000200B6"/>
    <w:rsid w:val="000402C1"/>
    <w:rsid w:val="00060620"/>
    <w:rsid w:val="00084A73"/>
    <w:rsid w:val="00124699"/>
    <w:rsid w:val="001A093F"/>
    <w:rsid w:val="001D0805"/>
    <w:rsid w:val="001D1868"/>
    <w:rsid w:val="001D530C"/>
    <w:rsid w:val="001F06DC"/>
    <w:rsid w:val="00222F68"/>
    <w:rsid w:val="00224670"/>
    <w:rsid w:val="00266125"/>
    <w:rsid w:val="00316AC5"/>
    <w:rsid w:val="003303CB"/>
    <w:rsid w:val="003509C6"/>
    <w:rsid w:val="00371396"/>
    <w:rsid w:val="003A3A38"/>
    <w:rsid w:val="003E6B0A"/>
    <w:rsid w:val="003F4793"/>
    <w:rsid w:val="00447C6B"/>
    <w:rsid w:val="00463C25"/>
    <w:rsid w:val="004976E6"/>
    <w:rsid w:val="004E496D"/>
    <w:rsid w:val="004E5F72"/>
    <w:rsid w:val="004F0B50"/>
    <w:rsid w:val="00565326"/>
    <w:rsid w:val="00572A1C"/>
    <w:rsid w:val="005D4446"/>
    <w:rsid w:val="00634702"/>
    <w:rsid w:val="0067400D"/>
    <w:rsid w:val="006C7D37"/>
    <w:rsid w:val="006D4EB6"/>
    <w:rsid w:val="00725622"/>
    <w:rsid w:val="00735A72"/>
    <w:rsid w:val="0075052A"/>
    <w:rsid w:val="007A7239"/>
    <w:rsid w:val="007C7FB9"/>
    <w:rsid w:val="00841024"/>
    <w:rsid w:val="008422E5"/>
    <w:rsid w:val="009228D8"/>
    <w:rsid w:val="00A41A7D"/>
    <w:rsid w:val="00A6117B"/>
    <w:rsid w:val="00AF417C"/>
    <w:rsid w:val="00B053E8"/>
    <w:rsid w:val="00B116B8"/>
    <w:rsid w:val="00B30971"/>
    <w:rsid w:val="00B41999"/>
    <w:rsid w:val="00B52F19"/>
    <w:rsid w:val="00B92AE0"/>
    <w:rsid w:val="00B9445C"/>
    <w:rsid w:val="00BC3F42"/>
    <w:rsid w:val="00BD0113"/>
    <w:rsid w:val="00C6274A"/>
    <w:rsid w:val="00C646F8"/>
    <w:rsid w:val="00C771F7"/>
    <w:rsid w:val="00C97AE5"/>
    <w:rsid w:val="00CB0871"/>
    <w:rsid w:val="00CD4419"/>
    <w:rsid w:val="00CE5E80"/>
    <w:rsid w:val="00DD39F1"/>
    <w:rsid w:val="00DE5BAC"/>
    <w:rsid w:val="00E43CCC"/>
    <w:rsid w:val="00E812B6"/>
    <w:rsid w:val="00EA03A6"/>
    <w:rsid w:val="00FC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A5AB4-54E9-49C8-A8D3-028E9778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61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7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5615</Words>
  <Characters>32006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2022-01-28T06:51:00Z</cp:lastPrinted>
  <dcterms:created xsi:type="dcterms:W3CDTF">2022-01-24T05:55:00Z</dcterms:created>
  <dcterms:modified xsi:type="dcterms:W3CDTF">2022-02-01T06:25:00Z</dcterms:modified>
</cp:coreProperties>
</file>