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3" w:rsidRDefault="00456E43" w:rsidP="00456E43">
      <w:pPr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-339090</wp:posOffset>
            </wp:positionV>
            <wp:extent cx="698500" cy="800100"/>
            <wp:effectExtent l="19050" t="0" r="6350" b="0"/>
            <wp:wrapSquare wrapText="bothSides"/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E43" w:rsidRDefault="00456E43" w:rsidP="00456E43">
      <w:pPr>
        <w:rPr>
          <w:rFonts w:cs="Times New Roman"/>
        </w:rPr>
      </w:pPr>
    </w:p>
    <w:p w:rsidR="00456E43" w:rsidRDefault="00456E43" w:rsidP="00456E43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979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456E43" w:rsidRPr="00197959" w:rsidRDefault="00456E43" w:rsidP="00456E43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56E43" w:rsidRPr="00197959" w:rsidRDefault="00456E43" w:rsidP="00456E43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A79BD">
        <w:rPr>
          <w:rFonts w:ascii="Times New Roman" w:eastAsia="Times New Roman" w:hAnsi="Times New Roman" w:cs="Times New Roman"/>
          <w:b/>
          <w:sz w:val="28"/>
          <w:szCs w:val="28"/>
        </w:rPr>
        <w:t>ЛЕНИНСКОГО</w:t>
      </w: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56E43" w:rsidRDefault="00456E43" w:rsidP="00AA71F1">
      <w:pPr>
        <w:pStyle w:val="ab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97959">
        <w:rPr>
          <w:rFonts w:ascii="Times New Roman" w:eastAsia="Times New Roman" w:hAnsi="Times New Roman" w:cs="Times New Roman"/>
          <w:b/>
          <w:sz w:val="28"/>
          <w:szCs w:val="28"/>
        </w:rPr>
        <w:t>ПОЧИНКОВСКОГО  РАЙОНА СМОЛЕНСКОЙ ОБЛАСТИ</w:t>
      </w:r>
    </w:p>
    <w:p w:rsidR="00456E43" w:rsidRPr="005069B3" w:rsidRDefault="00F01F9B" w:rsidP="00F01F9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A7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7DD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16BA8" w:rsidRPr="00516BA8" w:rsidRDefault="00516BA8" w:rsidP="00516BA8">
      <w:pPr>
        <w:rPr>
          <w:sz w:val="20"/>
          <w:szCs w:val="24"/>
        </w:rPr>
      </w:pPr>
      <w:r>
        <w:t xml:space="preserve">                                                       </w:t>
      </w:r>
    </w:p>
    <w:p w:rsidR="00456E43" w:rsidRPr="00456E43" w:rsidRDefault="001A63B6" w:rsidP="00456E4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 07.11</w:t>
      </w:r>
      <w:r w:rsidR="00516BA8" w:rsidRPr="00456E43">
        <w:rPr>
          <w:rFonts w:ascii="Times New Roman" w:hAnsi="Times New Roman"/>
          <w:sz w:val="28"/>
          <w:szCs w:val="28"/>
          <w:u w:val="single"/>
        </w:rPr>
        <w:t>.</w:t>
      </w:r>
      <w:r w:rsidR="00516BA8" w:rsidRPr="001F7A3B">
        <w:rPr>
          <w:rFonts w:ascii="Times New Roman" w:hAnsi="Times New Roman"/>
          <w:sz w:val="28"/>
          <w:szCs w:val="28"/>
        </w:rPr>
        <w:t>201</w:t>
      </w:r>
      <w:r w:rsidR="001F7A3B">
        <w:rPr>
          <w:rFonts w:ascii="Times New Roman" w:hAnsi="Times New Roman"/>
          <w:sz w:val="28"/>
          <w:szCs w:val="28"/>
        </w:rPr>
        <w:t>7</w:t>
      </w:r>
      <w:r w:rsidR="00516BA8" w:rsidRPr="001F7A3B">
        <w:rPr>
          <w:rFonts w:ascii="Times New Roman" w:hAnsi="Times New Roman"/>
          <w:sz w:val="28"/>
          <w:szCs w:val="28"/>
        </w:rPr>
        <w:t xml:space="preserve">       </w:t>
      </w:r>
      <w:r w:rsidR="001F7A3B" w:rsidRPr="001F7A3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516BA8" w:rsidRPr="001F7A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</w:t>
      </w:r>
    </w:p>
    <w:p w:rsidR="008805B3" w:rsidRDefault="008805B3" w:rsidP="008805B3">
      <w:pPr>
        <w:pStyle w:val="ConsPlusTitle"/>
        <w:ind w:right="538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определении</w:t>
      </w: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специально отведенных мест для проведения встреч депутатов </w:t>
      </w:r>
      <w:r w:rsidRPr="00597D1F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Думы Федерального Собрания Российской Федерации, депутатов Смоленской областной Думы, депутатов органов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 избирателями, перечня помещений,</w:t>
      </w:r>
    </w:p>
    <w:p w:rsidR="008805B3" w:rsidRDefault="008805B3" w:rsidP="008805B3">
      <w:pPr>
        <w:pStyle w:val="ConsPlusTitle"/>
        <w:ind w:right="538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предоставляемых </w:t>
      </w:r>
      <w:r w:rsidR="00F01F9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Администрацией</w:t>
      </w:r>
    </w:p>
    <w:p w:rsidR="00F01F9B" w:rsidRPr="009D59B2" w:rsidRDefault="00F01F9B" w:rsidP="008805B3">
      <w:pPr>
        <w:pStyle w:val="ConsPlusTitle"/>
        <w:ind w:right="5387"/>
        <w:jc w:val="both"/>
        <w:rPr>
          <w:rFonts w:ascii="Times New Roman" w:hAnsi="Times New Roman" w:cs="Times New Roman"/>
          <w:b w:val="0"/>
          <w:vertAlign w:val="subscript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Ленинского    сельского          поселения</w:t>
      </w:r>
    </w:p>
    <w:p w:rsidR="008805B3" w:rsidRDefault="008805B3" w:rsidP="008805B3">
      <w:pPr>
        <w:pStyle w:val="ConsPlusTitle"/>
        <w:ind w:right="538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для проведения встреч депутатов </w:t>
      </w:r>
      <w:r w:rsidRPr="00597D1F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Думы Федерального Собрания Российской Федерации, депутатов Смоленской областной Думы, депутатов органов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избирателями,</w:t>
      </w:r>
    </w:p>
    <w:p w:rsidR="008805B3" w:rsidRDefault="008805B3" w:rsidP="008805B3">
      <w:pPr>
        <w:pStyle w:val="ConsPlusTitle"/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 порядка их предоставления</w:t>
      </w:r>
    </w:p>
    <w:p w:rsidR="008805B3" w:rsidRDefault="008805B3" w:rsidP="008805B3">
      <w:pPr>
        <w:pStyle w:val="ConsPlusNormal"/>
        <w:ind w:firstLine="709"/>
        <w:jc w:val="both"/>
      </w:pPr>
    </w:p>
    <w:p w:rsidR="008805B3" w:rsidRDefault="008805B3" w:rsidP="008805B3">
      <w:pPr>
        <w:pStyle w:val="ConsPlusNormal"/>
        <w:ind w:firstLine="709"/>
        <w:jc w:val="both"/>
      </w:pPr>
    </w:p>
    <w:p w:rsidR="008805B3" w:rsidRDefault="008805B3" w:rsidP="00F01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D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8</w:t>
      </w:r>
      <w:r w:rsidRPr="00ED5CD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5C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D5CD6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D5CD6">
        <w:rPr>
          <w:rFonts w:ascii="Times New Roman" w:hAnsi="Times New Roman" w:cs="Times New Roman"/>
          <w:sz w:val="28"/>
          <w:szCs w:val="28"/>
        </w:rPr>
        <w:t xml:space="preserve"> от 8 мая 1994 года № 3-ФЗ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CD6">
        <w:rPr>
          <w:rFonts w:ascii="Times New Roman" w:hAnsi="Times New Roman" w:cs="Times New Roman"/>
          <w:sz w:val="28"/>
          <w:szCs w:val="28"/>
        </w:rPr>
        <w:t xml:space="preserve">статусе члена Совета Федерации и статусе депутата Государственной Думы Федерального Собрания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статьей 11 </w:t>
      </w:r>
      <w:r w:rsidRPr="00ED5CD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5CD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D5CD6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D5CD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CD6">
        <w:rPr>
          <w:rFonts w:ascii="Times New Roman" w:hAnsi="Times New Roman" w:cs="Times New Roman"/>
          <w:sz w:val="28"/>
          <w:szCs w:val="28"/>
        </w:rPr>
        <w:t>6 октября 1999 года № 184-ФЗ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D6">
        <w:rPr>
          <w:rFonts w:ascii="Times New Roman" w:hAnsi="Times New Roman" w:cs="Times New Roman"/>
          <w:sz w:val="28"/>
          <w:szCs w:val="28"/>
        </w:rPr>
        <w:t>общих принципах организации законодательных (представительных)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CD6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субъектов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статьей 40</w:t>
      </w:r>
      <w:r w:rsidRPr="00ED5CD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D5CD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D5CD6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ED5CD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CD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D5CD6">
        <w:rPr>
          <w:rFonts w:ascii="Times New Roman" w:hAnsi="Times New Roman" w:cs="Times New Roman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Уставом </w:t>
      </w:r>
      <w:r w:rsidR="00F01F9B">
        <w:rPr>
          <w:rFonts w:ascii="Times New Roman" w:hAnsi="Times New Roman" w:cs="Times New Roman"/>
          <w:sz w:val="28"/>
          <w:szCs w:val="28"/>
        </w:rPr>
        <w:t>муниципального образования Ленинского сельского поселения Починковского района Смоленской области</w:t>
      </w:r>
      <w:r w:rsidR="00207DD9">
        <w:rPr>
          <w:rFonts w:ascii="Times New Roman" w:hAnsi="Times New Roman" w:cs="Times New Roman"/>
          <w:sz w:val="28"/>
          <w:szCs w:val="28"/>
        </w:rPr>
        <w:t xml:space="preserve"> Администрация Ленинского сельского поселения Починковского района Смоленской области постановляет</w:t>
      </w:r>
      <w:r w:rsidR="00A9161F">
        <w:rPr>
          <w:rFonts w:ascii="Times New Roman" w:hAnsi="Times New Roman" w:cs="Times New Roman"/>
          <w:sz w:val="28"/>
          <w:szCs w:val="28"/>
        </w:rPr>
        <w:t>:</w:t>
      </w:r>
    </w:p>
    <w:p w:rsidR="008805B3" w:rsidRPr="00F01F9B" w:rsidRDefault="008805B3" w:rsidP="00F01F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bscript"/>
        </w:rPr>
      </w:pPr>
      <w:r w:rsidRPr="00F01F9B">
        <w:rPr>
          <w:rFonts w:ascii="Times New Roman" w:hAnsi="Times New Roman" w:cs="Times New Roman"/>
          <w:sz w:val="28"/>
          <w:szCs w:val="28"/>
        </w:rPr>
        <w:t xml:space="preserve"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</w:t>
      </w:r>
      <w:r w:rsidRPr="00F01F9B">
        <w:rPr>
          <w:rFonts w:ascii="Times New Roman" w:hAnsi="Times New Roman" w:cs="Times New Roman"/>
          <w:sz w:val="28"/>
          <w:szCs w:val="28"/>
        </w:rPr>
        <w:lastRenderedPageBreak/>
        <w:t>Смоленской областной Думы, депутатов органов местного самоуправления (далее – депутаты) с избирателями согласно приложению 1</w:t>
      </w:r>
      <w:r w:rsidR="00A9161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07DD9">
        <w:rPr>
          <w:rFonts w:ascii="Times New Roman" w:hAnsi="Times New Roman" w:cs="Times New Roman"/>
          <w:sz w:val="28"/>
          <w:szCs w:val="28"/>
        </w:rPr>
        <w:t>постановлению</w:t>
      </w:r>
      <w:r w:rsidRPr="00F01F9B">
        <w:rPr>
          <w:rFonts w:ascii="Times New Roman" w:hAnsi="Times New Roman" w:cs="Times New Roman"/>
          <w:sz w:val="28"/>
          <w:szCs w:val="28"/>
        </w:rPr>
        <w:t>.</w:t>
      </w:r>
    </w:p>
    <w:p w:rsidR="008805B3" w:rsidRDefault="008805B3" w:rsidP="00F01F9B">
      <w:pPr>
        <w:pStyle w:val="4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41594">
        <w:rPr>
          <w:sz w:val="28"/>
          <w:szCs w:val="28"/>
        </w:rPr>
        <w:t xml:space="preserve">2. </w:t>
      </w:r>
      <w:r>
        <w:rPr>
          <w:sz w:val="28"/>
          <w:szCs w:val="28"/>
        </w:rPr>
        <w:t>Определить</w:t>
      </w:r>
      <w:r w:rsidRPr="00841594">
        <w:rPr>
          <w:sz w:val="28"/>
          <w:szCs w:val="28"/>
        </w:rPr>
        <w:t xml:space="preserve"> перечень помещений</w:t>
      </w:r>
      <w:r>
        <w:rPr>
          <w:sz w:val="28"/>
          <w:szCs w:val="28"/>
        </w:rPr>
        <w:t xml:space="preserve">, </w:t>
      </w:r>
      <w:r w:rsidRPr="00841594">
        <w:rPr>
          <w:sz w:val="28"/>
          <w:szCs w:val="28"/>
        </w:rPr>
        <w:t xml:space="preserve">предоставляемых </w:t>
      </w:r>
      <w:r w:rsidR="00F01F9B">
        <w:rPr>
          <w:sz w:val="28"/>
          <w:szCs w:val="28"/>
        </w:rPr>
        <w:t>Администрацией Ленинского сельского поселения Починковского района Смоленской области</w:t>
      </w:r>
    </w:p>
    <w:p w:rsidR="008805B3" w:rsidRPr="00841594" w:rsidRDefault="008805B3" w:rsidP="008805B3">
      <w:pPr>
        <w:pStyle w:val="4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DB749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B749E">
        <w:rPr>
          <w:sz w:val="28"/>
          <w:szCs w:val="28"/>
        </w:rPr>
        <w:t>проведения встреч депутатов с избирателями</w:t>
      </w:r>
      <w:r w:rsidRPr="00841594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2</w:t>
      </w:r>
      <w:r w:rsidR="00A9161F">
        <w:rPr>
          <w:sz w:val="28"/>
          <w:szCs w:val="28"/>
        </w:rPr>
        <w:t xml:space="preserve"> к настоящему </w:t>
      </w:r>
      <w:r w:rsidR="00207DD9">
        <w:rPr>
          <w:sz w:val="28"/>
          <w:szCs w:val="28"/>
        </w:rPr>
        <w:t>постановлению</w:t>
      </w:r>
      <w:r w:rsidRPr="00841594">
        <w:rPr>
          <w:sz w:val="28"/>
          <w:szCs w:val="28"/>
        </w:rPr>
        <w:t>.</w:t>
      </w:r>
    </w:p>
    <w:p w:rsidR="008805B3" w:rsidRDefault="008805B3" w:rsidP="00F01F9B">
      <w:pPr>
        <w:pStyle w:val="ConsPlusNormal"/>
        <w:ind w:firstLine="709"/>
        <w:jc w:val="both"/>
      </w:pPr>
      <w:r w:rsidRPr="00DB749E">
        <w:t xml:space="preserve">3. </w:t>
      </w:r>
      <w:r>
        <w:t>Утвердить</w:t>
      </w:r>
      <w:r w:rsidRPr="00DB749E">
        <w:t xml:space="preserve"> порядок предоставления специально отведенны</w:t>
      </w:r>
      <w:r>
        <w:t>х</w:t>
      </w:r>
      <w:r w:rsidRPr="00DB749E">
        <w:t xml:space="preserve"> мест для</w:t>
      </w:r>
      <w:r>
        <w:t> </w:t>
      </w:r>
      <w:r w:rsidRPr="00DB749E">
        <w:t>проведения встреч депутатов с</w:t>
      </w:r>
      <w:r>
        <w:t xml:space="preserve"> </w:t>
      </w:r>
      <w:r w:rsidRPr="00DB749E">
        <w:t xml:space="preserve">избирателями </w:t>
      </w:r>
      <w:r>
        <w:t xml:space="preserve">и </w:t>
      </w:r>
      <w:r w:rsidRPr="00DB749E">
        <w:t>помещений</w:t>
      </w:r>
      <w:r>
        <w:t>,</w:t>
      </w:r>
      <w:r w:rsidRPr="00E31CD0">
        <w:t xml:space="preserve"> </w:t>
      </w:r>
      <w:r>
        <w:t>предоставляемых</w:t>
      </w:r>
      <w:r w:rsidRPr="00DB749E">
        <w:t xml:space="preserve"> </w:t>
      </w:r>
      <w:r w:rsidR="00F01F9B">
        <w:t>Администрацией Ленинского сельского поселения Починковского района Смоленской области</w:t>
      </w:r>
      <w:r w:rsidR="00F01F9B">
        <w:rPr>
          <w:vertAlign w:val="subscript"/>
        </w:rPr>
        <w:t xml:space="preserve"> </w:t>
      </w:r>
      <w:r w:rsidRPr="00DB749E">
        <w:t>для</w:t>
      </w:r>
      <w:r>
        <w:t xml:space="preserve"> </w:t>
      </w:r>
      <w:r w:rsidRPr="00DB749E">
        <w:t>проведения встреч депутатов с избирателями</w:t>
      </w:r>
      <w:r>
        <w:t>, согласно приложению</w:t>
      </w:r>
      <w:r w:rsidRPr="0053242B">
        <w:t xml:space="preserve"> </w:t>
      </w:r>
      <w:r w:rsidR="00A9161F">
        <w:t xml:space="preserve">3 к настоящему </w:t>
      </w:r>
      <w:r w:rsidR="00207DD9">
        <w:t>постановлению</w:t>
      </w:r>
      <w:r w:rsidRPr="0053242B">
        <w:t>.</w:t>
      </w:r>
    </w:p>
    <w:p w:rsidR="006978FC" w:rsidRPr="00F01F9B" w:rsidRDefault="006978FC" w:rsidP="00F01F9B">
      <w:pPr>
        <w:pStyle w:val="ConsPlusNormal"/>
        <w:ind w:firstLine="709"/>
        <w:jc w:val="both"/>
        <w:rPr>
          <w:vertAlign w:val="subscript"/>
        </w:rPr>
      </w:pPr>
      <w:r>
        <w:t>4. Распоряжение Администрации Ленинского сельского поселения Починковского района Смоленской области от 05.10.2017г. № 73 «</w:t>
      </w:r>
      <w:r w:rsidRPr="00DA741A">
        <w:rPr>
          <w:color w:val="000000"/>
        </w:rPr>
        <w:t xml:space="preserve">Об </w:t>
      </w:r>
      <w:r>
        <w:rPr>
          <w:color w:val="000000"/>
        </w:rPr>
        <w:t>определении</w:t>
      </w:r>
      <w:r w:rsidRPr="00DA741A">
        <w:rPr>
          <w:color w:val="000000"/>
        </w:rPr>
        <w:t xml:space="preserve"> </w:t>
      </w:r>
      <w:r>
        <w:rPr>
          <w:color w:val="000000"/>
        </w:rPr>
        <w:t xml:space="preserve">специально </w:t>
      </w:r>
      <w:r>
        <w:t xml:space="preserve"> </w:t>
      </w:r>
      <w:r>
        <w:rPr>
          <w:color w:val="000000"/>
        </w:rPr>
        <w:t xml:space="preserve">отведенных мест для проведения встреч депутатов </w:t>
      </w:r>
      <w:r w:rsidRPr="00597D1F">
        <w:rPr>
          <w:color w:val="000000"/>
        </w:rPr>
        <w:t>Государственной Думы</w:t>
      </w:r>
      <w:r>
        <w:t xml:space="preserve"> </w:t>
      </w:r>
      <w:r w:rsidRPr="00597D1F">
        <w:rPr>
          <w:color w:val="000000"/>
        </w:rPr>
        <w:t>Федерального Собрания Российской Федерации, депутатов Смоленской областной Думы, депутатов органов</w:t>
      </w:r>
      <w:r>
        <w:rPr>
          <w:color w:val="000000"/>
        </w:rPr>
        <w:t xml:space="preserve"> местного самоуправления</w:t>
      </w:r>
      <w:r>
        <w:t xml:space="preserve"> с избирателями, перечня помещений</w:t>
      </w:r>
      <w:r w:rsidR="006178AB">
        <w:t>, предоставляемых Администрацией Ленинского сельского поселения для проведения встреч депутатов</w:t>
      </w:r>
      <w:r>
        <w:t xml:space="preserve"> </w:t>
      </w:r>
      <w:r w:rsidR="006178AB" w:rsidRPr="00597D1F">
        <w:rPr>
          <w:color w:val="000000"/>
        </w:rPr>
        <w:t>Государственной Думы</w:t>
      </w:r>
      <w:r w:rsidR="006178AB">
        <w:t xml:space="preserve"> </w:t>
      </w:r>
      <w:r w:rsidR="006178AB" w:rsidRPr="00597D1F">
        <w:rPr>
          <w:color w:val="000000"/>
        </w:rPr>
        <w:t>Федерального Собрания Российской Федерации, депутатов Смоленской областной Думы,</w:t>
      </w:r>
      <w:r>
        <w:t xml:space="preserve"> </w:t>
      </w:r>
      <w:r w:rsidR="006178AB" w:rsidRPr="00597D1F">
        <w:rPr>
          <w:color w:val="000000"/>
        </w:rPr>
        <w:t>депутатов органов</w:t>
      </w:r>
      <w:r w:rsidR="006178AB">
        <w:rPr>
          <w:color w:val="000000"/>
        </w:rPr>
        <w:t xml:space="preserve"> местного самоуправления</w:t>
      </w:r>
      <w:r w:rsidR="006178AB">
        <w:t xml:space="preserve"> с избирателями, и порядка их предоставления»</w:t>
      </w:r>
      <w:r>
        <w:t xml:space="preserve">           отменить.</w:t>
      </w:r>
    </w:p>
    <w:p w:rsidR="008805B3" w:rsidRDefault="006978FC" w:rsidP="008805B3">
      <w:pPr>
        <w:pStyle w:val="41"/>
        <w:shd w:val="clear" w:color="auto" w:fill="auto"/>
        <w:spacing w:after="0" w:line="240" w:lineRule="auto"/>
        <w:ind w:left="709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F01F9B">
        <w:rPr>
          <w:sz w:val="28"/>
          <w:szCs w:val="28"/>
        </w:rPr>
        <w:t xml:space="preserve">. </w:t>
      </w:r>
      <w:r w:rsidR="00207DD9">
        <w:rPr>
          <w:sz w:val="28"/>
          <w:szCs w:val="28"/>
        </w:rPr>
        <w:t>Постановление</w:t>
      </w:r>
      <w:r w:rsidR="008805B3" w:rsidRPr="00F37993">
        <w:rPr>
          <w:sz w:val="28"/>
          <w:szCs w:val="28"/>
        </w:rPr>
        <w:t xml:space="preserve"> вступает в силу после </w:t>
      </w:r>
      <w:r w:rsidR="008805B3" w:rsidRPr="007A240E">
        <w:rPr>
          <w:sz w:val="28"/>
          <w:szCs w:val="28"/>
        </w:rPr>
        <w:t xml:space="preserve">его </w:t>
      </w:r>
      <w:r w:rsidR="008805B3" w:rsidRPr="00F37993">
        <w:rPr>
          <w:sz w:val="28"/>
          <w:szCs w:val="28"/>
        </w:rPr>
        <w:t>официального опубликования</w:t>
      </w:r>
    </w:p>
    <w:p w:rsidR="008805B3" w:rsidRDefault="008805B3" w:rsidP="00F01F9B">
      <w:pPr>
        <w:pStyle w:val="af"/>
        <w:spacing w:after="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9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01F9B">
        <w:rPr>
          <w:rFonts w:ascii="Times New Roman" w:hAnsi="Times New Roman" w:cs="Times New Roman"/>
          <w:sz w:val="28"/>
          <w:szCs w:val="28"/>
        </w:rPr>
        <w:t>газете «Сельская новь».</w:t>
      </w:r>
    </w:p>
    <w:p w:rsidR="00F01F9B" w:rsidRDefault="00F01F9B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rFonts w:eastAsia="Arial Unicode MS"/>
          <w:color w:val="000000"/>
          <w:sz w:val="28"/>
          <w:szCs w:val="28"/>
        </w:rPr>
      </w:pPr>
    </w:p>
    <w:p w:rsidR="008805B3" w:rsidRDefault="00F01F9B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01F9B" w:rsidRDefault="00F01F9B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</w:p>
    <w:p w:rsidR="00F01F9B" w:rsidRDefault="00F01F9B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А.И.Изаков</w:t>
      </w:r>
    </w:p>
    <w:p w:rsidR="00F01F9B" w:rsidRDefault="00F01F9B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F01F9B" w:rsidRDefault="00F01F9B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6178A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6178AB" w:rsidRDefault="006178AB" w:rsidP="006178AB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805B3" w:rsidRDefault="008805B3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</w:pPr>
      <w:r>
        <w:rPr>
          <w:sz w:val="28"/>
          <w:szCs w:val="28"/>
        </w:rPr>
        <w:t xml:space="preserve">к </w:t>
      </w:r>
      <w:r w:rsidR="00207DD9">
        <w:t>постановлению</w:t>
      </w:r>
      <w:r w:rsidR="00F01F9B">
        <w:t xml:space="preserve"> Администрации</w:t>
      </w:r>
    </w:p>
    <w:p w:rsidR="00F01F9B" w:rsidRPr="0053242B" w:rsidRDefault="00F01F9B" w:rsidP="00F01F9B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vertAlign w:val="subscript"/>
        </w:rPr>
      </w:pPr>
      <w:r>
        <w:t>Ленинского сельского поселения</w:t>
      </w:r>
    </w:p>
    <w:p w:rsidR="008805B3" w:rsidRDefault="00F01F9B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805B3">
        <w:rPr>
          <w:sz w:val="28"/>
          <w:szCs w:val="28"/>
        </w:rPr>
        <w:t>т</w:t>
      </w:r>
      <w:r w:rsidR="001A63B6">
        <w:rPr>
          <w:sz w:val="28"/>
          <w:szCs w:val="28"/>
        </w:rPr>
        <w:t xml:space="preserve"> 07.11</w:t>
      </w:r>
      <w:r>
        <w:rPr>
          <w:sz w:val="28"/>
          <w:szCs w:val="28"/>
        </w:rPr>
        <w:t>.2017г.</w:t>
      </w:r>
      <w:r w:rsidR="008805B3">
        <w:rPr>
          <w:sz w:val="28"/>
          <w:szCs w:val="28"/>
        </w:rPr>
        <w:t xml:space="preserve"> №</w:t>
      </w:r>
      <w:r w:rsidR="001A63B6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Pr="006238DE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6238DE">
        <w:rPr>
          <w:b/>
          <w:sz w:val="28"/>
          <w:szCs w:val="28"/>
        </w:rPr>
        <w:t>Специально отведенные места для проведения встреч депутатов с</w:t>
      </w:r>
      <w:r>
        <w:rPr>
          <w:b/>
          <w:sz w:val="28"/>
          <w:szCs w:val="28"/>
        </w:rPr>
        <w:t xml:space="preserve"> </w:t>
      </w:r>
      <w:r w:rsidRPr="006238DE">
        <w:rPr>
          <w:b/>
          <w:sz w:val="28"/>
          <w:szCs w:val="28"/>
        </w:rPr>
        <w:t>избирателями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8805B3" w:rsidRPr="006238DE" w:rsidTr="00941FE5">
        <w:tc>
          <w:tcPr>
            <w:tcW w:w="5210" w:type="dxa"/>
          </w:tcPr>
          <w:p w:rsidR="008805B3" w:rsidRPr="0089745D" w:rsidRDefault="008805B3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 w:rsidRPr="0089745D">
              <w:rPr>
                <w:sz w:val="28"/>
                <w:szCs w:val="28"/>
              </w:rPr>
              <w:t>Наименование муниципального образования Смоленской области</w:t>
            </w:r>
          </w:p>
        </w:tc>
        <w:tc>
          <w:tcPr>
            <w:tcW w:w="5210" w:type="dxa"/>
          </w:tcPr>
          <w:p w:rsidR="008805B3" w:rsidRPr="0089745D" w:rsidRDefault="008805B3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 w:rsidRPr="0089745D">
              <w:rPr>
                <w:sz w:val="28"/>
                <w:szCs w:val="28"/>
              </w:rPr>
              <w:t>Место расположения специально отведенного места</w:t>
            </w:r>
          </w:p>
        </w:tc>
      </w:tr>
      <w:tr w:rsidR="008805B3" w:rsidTr="00941FE5">
        <w:tc>
          <w:tcPr>
            <w:tcW w:w="5210" w:type="dxa"/>
          </w:tcPr>
          <w:p w:rsidR="008805B3" w:rsidRPr="0089745D" w:rsidRDefault="00F01F9B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Ленинское сельское поселение   </w:t>
            </w:r>
          </w:p>
        </w:tc>
        <w:tc>
          <w:tcPr>
            <w:tcW w:w="5210" w:type="dxa"/>
          </w:tcPr>
          <w:p w:rsidR="00173126" w:rsidRDefault="00F01F9B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Лучеса</w:t>
            </w:r>
            <w:r w:rsidR="00173126">
              <w:rPr>
                <w:sz w:val="28"/>
                <w:szCs w:val="28"/>
              </w:rPr>
              <w:t>:</w:t>
            </w:r>
          </w:p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возле памятника Ленина,</w:t>
            </w:r>
          </w:p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Лучесской ДК (по согласованию).</w:t>
            </w:r>
          </w:p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Бобыново:</w:t>
            </w:r>
          </w:p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возле магазина,</w:t>
            </w:r>
          </w:p>
          <w:p w:rsidR="00173126" w:rsidRDefault="00173126" w:rsidP="00173126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Библиотека (здание школы по согласованию).</w:t>
            </w:r>
          </w:p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Сельцо:</w:t>
            </w:r>
          </w:p>
          <w:p w:rsidR="008805B3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Администрации.</w:t>
            </w:r>
            <w:r w:rsidR="00F01F9B">
              <w:rPr>
                <w:sz w:val="28"/>
                <w:szCs w:val="28"/>
              </w:rPr>
              <w:t xml:space="preserve"> </w:t>
            </w:r>
          </w:p>
          <w:p w:rsidR="00173126" w:rsidRPr="0089745D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805B3" w:rsidRDefault="008805B3" w:rsidP="00173126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</w:pPr>
      <w:r>
        <w:rPr>
          <w:sz w:val="28"/>
          <w:szCs w:val="28"/>
        </w:rPr>
        <w:t xml:space="preserve">к </w:t>
      </w:r>
      <w:r w:rsidR="00207DD9">
        <w:t>постановлению</w:t>
      </w:r>
      <w:r w:rsidR="00A9161F">
        <w:t xml:space="preserve"> А</w:t>
      </w:r>
      <w:r w:rsidR="00173126">
        <w:t>дминистрации</w:t>
      </w:r>
    </w:p>
    <w:p w:rsidR="00173126" w:rsidRPr="0053242B" w:rsidRDefault="00173126" w:rsidP="00173126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vertAlign w:val="subscript"/>
        </w:rPr>
      </w:pPr>
      <w:r>
        <w:t>Ленинского сельского поселения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A63B6">
        <w:rPr>
          <w:sz w:val="28"/>
          <w:szCs w:val="28"/>
        </w:rPr>
        <w:t>т  07.11.2017г. № 69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Default="008805B3" w:rsidP="00173126">
      <w:pPr>
        <w:pStyle w:val="41"/>
        <w:shd w:val="clear" w:color="auto" w:fill="auto"/>
        <w:spacing w:after="0" w:line="240" w:lineRule="auto"/>
        <w:rPr>
          <w:sz w:val="28"/>
          <w:szCs w:val="28"/>
        </w:rPr>
      </w:pPr>
      <w:r w:rsidRPr="006238DE">
        <w:rPr>
          <w:b/>
          <w:sz w:val="28"/>
          <w:szCs w:val="28"/>
        </w:rPr>
        <w:t>Перечень помещений</w:t>
      </w:r>
      <w:r>
        <w:rPr>
          <w:b/>
          <w:sz w:val="28"/>
          <w:szCs w:val="28"/>
        </w:rPr>
        <w:t>, п</w:t>
      </w:r>
      <w:r w:rsidRPr="006238DE">
        <w:rPr>
          <w:b/>
          <w:sz w:val="28"/>
          <w:szCs w:val="28"/>
        </w:rPr>
        <w:t>редост</w:t>
      </w:r>
      <w:r>
        <w:rPr>
          <w:b/>
          <w:sz w:val="28"/>
          <w:szCs w:val="28"/>
        </w:rPr>
        <w:t>авляемых</w:t>
      </w:r>
      <w:r w:rsidR="00173126">
        <w:rPr>
          <w:b/>
          <w:sz w:val="28"/>
          <w:szCs w:val="28"/>
        </w:rPr>
        <w:t xml:space="preserve"> Администрацией Ленинского сельского поселения</w:t>
      </w:r>
    </w:p>
    <w:p w:rsidR="008805B3" w:rsidRDefault="008805B3" w:rsidP="008805B3">
      <w:pPr>
        <w:pStyle w:val="41"/>
        <w:shd w:val="clear" w:color="auto" w:fill="auto"/>
        <w:spacing w:after="0" w:line="240" w:lineRule="auto"/>
        <w:rPr>
          <w:b/>
          <w:sz w:val="28"/>
          <w:szCs w:val="28"/>
        </w:rPr>
      </w:pPr>
      <w:r w:rsidRPr="006238DE">
        <w:rPr>
          <w:b/>
          <w:sz w:val="28"/>
          <w:szCs w:val="28"/>
        </w:rPr>
        <w:t>для проведения встреч депутатов с избирателями</w:t>
      </w:r>
      <w:r>
        <w:rPr>
          <w:b/>
          <w:sz w:val="28"/>
          <w:szCs w:val="28"/>
        </w:rPr>
        <w:t>,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092"/>
      </w:tblGrid>
      <w:tr w:rsidR="008805B3" w:rsidRPr="006238DE" w:rsidTr="00C073AA">
        <w:tc>
          <w:tcPr>
            <w:tcW w:w="5103" w:type="dxa"/>
          </w:tcPr>
          <w:p w:rsidR="008805B3" w:rsidRPr="0089745D" w:rsidRDefault="008805B3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 w:rsidRPr="0089745D">
              <w:rPr>
                <w:sz w:val="28"/>
                <w:szCs w:val="28"/>
              </w:rPr>
              <w:t>Помещение, предоставляемое для проведения встреч депутатов</w:t>
            </w:r>
            <w:r>
              <w:rPr>
                <w:sz w:val="28"/>
                <w:szCs w:val="28"/>
              </w:rPr>
              <w:t xml:space="preserve"> с избирателями</w:t>
            </w:r>
          </w:p>
        </w:tc>
        <w:tc>
          <w:tcPr>
            <w:tcW w:w="5092" w:type="dxa"/>
          </w:tcPr>
          <w:p w:rsidR="008805B3" w:rsidRPr="0089745D" w:rsidRDefault="008805B3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rPr>
                <w:sz w:val="28"/>
                <w:szCs w:val="28"/>
              </w:rPr>
            </w:pPr>
            <w:r w:rsidRPr="0089745D">
              <w:rPr>
                <w:sz w:val="28"/>
                <w:szCs w:val="28"/>
              </w:rPr>
              <w:t>Место расположения помещения</w:t>
            </w:r>
          </w:p>
        </w:tc>
      </w:tr>
      <w:tr w:rsidR="00173126" w:rsidTr="00C073AA">
        <w:tc>
          <w:tcPr>
            <w:tcW w:w="5103" w:type="dxa"/>
          </w:tcPr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</w:t>
            </w:r>
          </w:p>
        </w:tc>
        <w:tc>
          <w:tcPr>
            <w:tcW w:w="5092" w:type="dxa"/>
          </w:tcPr>
          <w:p w:rsidR="00173126" w:rsidRDefault="00173126" w:rsidP="00941FE5">
            <w:pPr>
              <w:pStyle w:val="41"/>
              <w:shd w:val="clear" w:color="auto" w:fill="auto"/>
              <w:tabs>
                <w:tab w:val="left" w:pos="1950"/>
              </w:tabs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Сельцо д. </w:t>
            </w:r>
            <w:r w:rsidR="00A9161F">
              <w:rPr>
                <w:sz w:val="28"/>
                <w:szCs w:val="28"/>
              </w:rPr>
              <w:t xml:space="preserve">49 </w:t>
            </w:r>
          </w:p>
        </w:tc>
      </w:tr>
    </w:tbl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8805B3" w:rsidRPr="00173126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Приложение </w:t>
      </w:r>
      <w:r w:rsidRPr="00173126">
        <w:rPr>
          <w:sz w:val="28"/>
          <w:szCs w:val="28"/>
        </w:rPr>
        <w:t>3</w:t>
      </w:r>
    </w:p>
    <w:p w:rsidR="008805B3" w:rsidRDefault="008805B3" w:rsidP="00A9161F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</w:pPr>
      <w:r>
        <w:rPr>
          <w:sz w:val="28"/>
          <w:szCs w:val="28"/>
        </w:rPr>
        <w:t xml:space="preserve">к </w:t>
      </w:r>
      <w:r w:rsidR="00207DD9">
        <w:t>постановлению</w:t>
      </w:r>
      <w:r w:rsidR="00A9161F">
        <w:t xml:space="preserve"> Администрации </w:t>
      </w:r>
    </w:p>
    <w:p w:rsidR="00A9161F" w:rsidRPr="0053242B" w:rsidRDefault="00A9161F" w:rsidP="00A9161F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vertAlign w:val="subscript"/>
        </w:rPr>
      </w:pPr>
      <w:r>
        <w:t>Ленинского сельского поселения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A63B6">
        <w:rPr>
          <w:sz w:val="28"/>
          <w:szCs w:val="28"/>
        </w:rPr>
        <w:t>т  07.11</w:t>
      </w:r>
      <w:r w:rsidR="00A9161F">
        <w:rPr>
          <w:sz w:val="28"/>
          <w:szCs w:val="28"/>
        </w:rPr>
        <w:t>.2017г.</w:t>
      </w:r>
      <w:r w:rsidR="001A63B6">
        <w:rPr>
          <w:sz w:val="28"/>
          <w:szCs w:val="28"/>
        </w:rPr>
        <w:t xml:space="preserve"> № 69</w:t>
      </w:r>
      <w:bookmarkStart w:id="0" w:name="_GoBack"/>
      <w:bookmarkEnd w:id="0"/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rPr>
          <w:b/>
          <w:sz w:val="28"/>
          <w:szCs w:val="28"/>
        </w:rPr>
      </w:pPr>
      <w:r w:rsidRPr="0073458C">
        <w:rPr>
          <w:b/>
          <w:sz w:val="28"/>
          <w:szCs w:val="28"/>
        </w:rPr>
        <w:t>Порядок предоставления специально отведе</w:t>
      </w:r>
      <w:r>
        <w:rPr>
          <w:b/>
          <w:sz w:val="28"/>
          <w:szCs w:val="28"/>
        </w:rPr>
        <w:t>нных мест для проведения встреч депутатов </w:t>
      </w:r>
      <w:r w:rsidRPr="0073458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73458C">
        <w:rPr>
          <w:b/>
          <w:sz w:val="28"/>
          <w:szCs w:val="28"/>
        </w:rPr>
        <w:t>избирателями</w:t>
      </w:r>
      <w:r>
        <w:rPr>
          <w:b/>
          <w:sz w:val="28"/>
          <w:szCs w:val="28"/>
        </w:rPr>
        <w:t> и п</w:t>
      </w:r>
      <w:r w:rsidRPr="0073458C">
        <w:rPr>
          <w:b/>
          <w:sz w:val="28"/>
          <w:szCs w:val="28"/>
        </w:rPr>
        <w:t>омещений</w:t>
      </w:r>
      <w:r>
        <w:rPr>
          <w:b/>
          <w:sz w:val="28"/>
          <w:szCs w:val="28"/>
        </w:rPr>
        <w:t>, п</w:t>
      </w:r>
      <w:r w:rsidRPr="0073458C">
        <w:rPr>
          <w:b/>
          <w:sz w:val="28"/>
          <w:szCs w:val="28"/>
        </w:rPr>
        <w:t>редоставляемых</w:t>
      </w:r>
      <w:r>
        <w:rPr>
          <w:b/>
          <w:sz w:val="28"/>
          <w:szCs w:val="28"/>
        </w:rPr>
        <w:t xml:space="preserve"> Администрацией</w:t>
      </w:r>
    </w:p>
    <w:p w:rsidR="008805B3" w:rsidRPr="0073458C" w:rsidRDefault="00A9161F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rPr>
          <w:b/>
        </w:rPr>
      </w:pPr>
      <w:r>
        <w:rPr>
          <w:rFonts w:hint="eastAsia"/>
          <w:b/>
          <w:sz w:val="28"/>
          <w:szCs w:val="28"/>
        </w:rPr>
        <w:t>Ленинского сельского поселения</w:t>
      </w:r>
    </w:p>
    <w:p w:rsidR="008805B3" w:rsidRPr="0073458C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rPr>
          <w:b/>
        </w:rPr>
      </w:pPr>
      <w:r w:rsidRPr="0073458C">
        <w:rPr>
          <w:b/>
          <w:sz w:val="28"/>
          <w:szCs w:val="28"/>
        </w:rPr>
        <w:t xml:space="preserve">для проведения </w:t>
      </w:r>
      <w:r>
        <w:rPr>
          <w:b/>
          <w:sz w:val="28"/>
          <w:szCs w:val="28"/>
        </w:rPr>
        <w:t>встреч депутатов с избирателями</w:t>
      </w:r>
    </w:p>
    <w:p w:rsidR="008805B3" w:rsidRPr="0053242B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8805B3" w:rsidRPr="00A9161F" w:rsidRDefault="008805B3" w:rsidP="00A9161F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  <w:vertAlign w:val="subscript"/>
        </w:rPr>
      </w:pPr>
      <w:r w:rsidRPr="0027502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Настоящий Порядок определяет процедуру предоставления</w:t>
      </w:r>
      <w:r w:rsidRPr="00CD3FBF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специально отведенных мест для</w:t>
      </w:r>
      <w:r w:rsidRPr="0027502B">
        <w:t xml:space="preserve"> </w:t>
      </w:r>
      <w:r w:rsidRPr="0027502B">
        <w:rPr>
          <w:sz w:val="28"/>
          <w:szCs w:val="28"/>
        </w:rPr>
        <w:t>проведения встреч депутатов с избирателями и помещений</w:t>
      </w:r>
      <w:r>
        <w:rPr>
          <w:sz w:val="28"/>
          <w:szCs w:val="28"/>
        </w:rPr>
        <w:t>,</w:t>
      </w:r>
      <w:r w:rsidRPr="00AB7C23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 А</w:t>
      </w:r>
      <w:r w:rsidRPr="00AB7C23">
        <w:rPr>
          <w:sz w:val="28"/>
          <w:szCs w:val="28"/>
        </w:rPr>
        <w:t>дминистрацией</w:t>
      </w:r>
      <w:r w:rsidR="00A9161F">
        <w:rPr>
          <w:sz w:val="28"/>
          <w:szCs w:val="28"/>
        </w:rPr>
        <w:t xml:space="preserve"> Ленинского сельского поселения Починковского района Смоленской области</w:t>
      </w:r>
      <w:r w:rsidR="00A9161F">
        <w:rPr>
          <w:sz w:val="28"/>
          <w:szCs w:val="28"/>
          <w:vertAlign w:val="subscript"/>
        </w:rPr>
        <w:t xml:space="preserve"> </w:t>
      </w:r>
      <w:r w:rsidRPr="00AB7C23">
        <w:rPr>
          <w:rFonts w:eastAsia="Arial Unicode MS"/>
          <w:sz w:val="28"/>
          <w:szCs w:val="28"/>
        </w:rPr>
        <w:t>(далее – Администрация муниципального образования)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27502B">
        <w:rPr>
          <w:sz w:val="28"/>
          <w:szCs w:val="28"/>
        </w:rPr>
        <w:t>проведения встреч депутатов с избирателями</w:t>
      </w:r>
      <w:r>
        <w:rPr>
          <w:sz w:val="28"/>
          <w:szCs w:val="28"/>
        </w:rPr>
        <w:t>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качестве</w:t>
      </w:r>
      <w:r w:rsidRPr="00A005E1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помещения для проведения встреч депутатов с избирателями</w:t>
      </w:r>
      <w:r>
        <w:rPr>
          <w:sz w:val="28"/>
          <w:szCs w:val="28"/>
        </w:rPr>
        <w:t xml:space="preserve"> Администрация муниципального образования предоставляет в безвозмездное пользование нежилое помещение, находящиеся в муниципальной собственности, на осно</w:t>
      </w:r>
      <w:r w:rsidR="00A9161F">
        <w:rPr>
          <w:sz w:val="28"/>
          <w:szCs w:val="28"/>
        </w:rPr>
        <w:t xml:space="preserve">вании </w:t>
      </w:r>
      <w:r w:rsidR="006978FC">
        <w:rPr>
          <w:sz w:val="28"/>
          <w:szCs w:val="28"/>
        </w:rPr>
        <w:t xml:space="preserve">постановления </w:t>
      </w:r>
      <w:r w:rsidR="00A9161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1B6B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7502B">
        <w:rPr>
          <w:sz w:val="28"/>
          <w:szCs w:val="28"/>
        </w:rPr>
        <w:t>пециально отведенны</w:t>
      </w:r>
      <w:r>
        <w:rPr>
          <w:sz w:val="28"/>
          <w:szCs w:val="28"/>
        </w:rPr>
        <w:t>е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B27E4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для</w:t>
      </w:r>
      <w:r w:rsidRPr="0027502B">
        <w:t xml:space="preserve"> </w:t>
      </w:r>
      <w:r w:rsidRPr="0027502B">
        <w:rPr>
          <w:sz w:val="28"/>
          <w:szCs w:val="28"/>
        </w:rPr>
        <w:t>проведения встреч депутатов с избирателями и</w:t>
      </w:r>
      <w:r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помещения для проведения встреч депутатов с избирателями</w:t>
      </w:r>
      <w:r>
        <w:rPr>
          <w:sz w:val="28"/>
          <w:szCs w:val="28"/>
        </w:rPr>
        <w:t xml:space="preserve"> предоставляются депутатам для проведения встреч с избирателями на основании письменного заявления депутата по форме согласно приложения к настоящему Порядку.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Письменное заявление депутата о предоставлении с</w:t>
      </w:r>
      <w:r w:rsidRPr="0027502B">
        <w:rPr>
          <w:sz w:val="28"/>
          <w:szCs w:val="28"/>
        </w:rPr>
        <w:t>пециально отведенн</w:t>
      </w:r>
      <w:r>
        <w:rPr>
          <w:sz w:val="28"/>
          <w:szCs w:val="28"/>
        </w:rPr>
        <w:t>ого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27502B">
        <w:rPr>
          <w:sz w:val="28"/>
          <w:szCs w:val="28"/>
        </w:rPr>
        <w:t xml:space="preserve"> для проведения встреч</w:t>
      </w:r>
      <w:r>
        <w:rPr>
          <w:sz w:val="28"/>
          <w:szCs w:val="28"/>
        </w:rPr>
        <w:t>и</w:t>
      </w:r>
      <w:r w:rsidRPr="0027502B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27502B">
        <w:rPr>
          <w:sz w:val="28"/>
          <w:szCs w:val="28"/>
        </w:rPr>
        <w:t xml:space="preserve"> с избирателями</w:t>
      </w:r>
      <w:r>
        <w:rPr>
          <w:sz w:val="28"/>
          <w:szCs w:val="28"/>
        </w:rPr>
        <w:t xml:space="preserve"> или </w:t>
      </w:r>
      <w:r w:rsidRPr="0027502B">
        <w:rPr>
          <w:sz w:val="28"/>
          <w:szCs w:val="28"/>
        </w:rPr>
        <w:t>помещения для проведения встреч</w:t>
      </w:r>
      <w:r>
        <w:rPr>
          <w:sz w:val="28"/>
          <w:szCs w:val="28"/>
        </w:rPr>
        <w:t>и</w:t>
      </w:r>
      <w:r w:rsidRPr="0027502B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27502B">
        <w:rPr>
          <w:sz w:val="28"/>
          <w:szCs w:val="28"/>
        </w:rPr>
        <w:t xml:space="preserve"> с избирателями</w:t>
      </w:r>
      <w:r>
        <w:rPr>
          <w:sz w:val="28"/>
          <w:szCs w:val="28"/>
        </w:rPr>
        <w:t xml:space="preserve"> (далее – заявление) подается в Администрацию муниципального образования не позднее чем за три рабочих дня до даты проведения такой встречи, с приложением копии документа, подтверждающего полномочия лица, подающего заявление (при подаче заявления уполномоченным лицом).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Администрация муниципального образования рассматривает поступившее заявление в течение одного рабочего дня со дня поступления такого заявления, после чего информирует депутата и направляет в адрес депутата соответствующий ответ о результатах рассмотрения такого заявления с приложением </w:t>
      </w:r>
      <w:r w:rsidR="006978F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</w:t>
      </w:r>
      <w:r w:rsidRPr="00350A33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указанного с</w:t>
      </w:r>
      <w:r w:rsidRPr="0027502B">
        <w:rPr>
          <w:sz w:val="28"/>
          <w:szCs w:val="28"/>
        </w:rPr>
        <w:t>пециально отведенн</w:t>
      </w:r>
      <w:r>
        <w:rPr>
          <w:sz w:val="28"/>
          <w:szCs w:val="28"/>
        </w:rPr>
        <w:t>ого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5B4044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для проведения встреч</w:t>
      </w:r>
      <w:r>
        <w:rPr>
          <w:sz w:val="28"/>
          <w:szCs w:val="28"/>
        </w:rPr>
        <w:t>и</w:t>
      </w:r>
      <w:r w:rsidRPr="0027502B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27502B">
        <w:rPr>
          <w:sz w:val="28"/>
          <w:szCs w:val="28"/>
        </w:rPr>
        <w:t xml:space="preserve"> с избирателями</w:t>
      </w:r>
      <w:r>
        <w:rPr>
          <w:sz w:val="28"/>
          <w:szCs w:val="28"/>
        </w:rPr>
        <w:t xml:space="preserve"> или </w:t>
      </w:r>
      <w:r w:rsidRPr="0027502B">
        <w:rPr>
          <w:sz w:val="28"/>
          <w:szCs w:val="28"/>
        </w:rPr>
        <w:t>помещения для проведения встреч</w:t>
      </w:r>
      <w:r>
        <w:rPr>
          <w:sz w:val="28"/>
          <w:szCs w:val="28"/>
        </w:rPr>
        <w:t>и</w:t>
      </w:r>
      <w:r w:rsidRPr="0027502B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27502B">
        <w:rPr>
          <w:sz w:val="28"/>
          <w:szCs w:val="28"/>
        </w:rPr>
        <w:t xml:space="preserve"> с избирателями</w:t>
      </w:r>
      <w:r>
        <w:rPr>
          <w:sz w:val="28"/>
          <w:szCs w:val="28"/>
        </w:rPr>
        <w:t xml:space="preserve"> (далее – распоряжение Администрации).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</w:t>
      </w:r>
      <w:r w:rsidRPr="0027502B">
        <w:rPr>
          <w:sz w:val="28"/>
          <w:szCs w:val="28"/>
        </w:rPr>
        <w:t>пециально отведенн</w:t>
      </w:r>
      <w:r>
        <w:rPr>
          <w:sz w:val="28"/>
          <w:szCs w:val="28"/>
        </w:rPr>
        <w:t>ое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C21AC0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для проведения встреч депутатов с избирателями и</w:t>
      </w:r>
      <w:r>
        <w:rPr>
          <w:sz w:val="28"/>
          <w:szCs w:val="28"/>
        </w:rPr>
        <w:t xml:space="preserve">ли </w:t>
      </w:r>
      <w:r w:rsidRPr="0027502B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27502B">
        <w:rPr>
          <w:sz w:val="28"/>
          <w:szCs w:val="28"/>
        </w:rPr>
        <w:t xml:space="preserve"> для проведения встреч депутатов с избирателями</w:t>
      </w:r>
      <w:r>
        <w:rPr>
          <w:sz w:val="28"/>
          <w:szCs w:val="28"/>
        </w:rPr>
        <w:t xml:space="preserve"> в указанное в заявлении депутата время уже предоставлено </w:t>
      </w:r>
      <w:r w:rsidR="006978F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муниципального образования депутату, ранее подавшему заявление,</w:t>
      </w:r>
      <w:r w:rsidRPr="0027502B">
        <w:rPr>
          <w:sz w:val="28"/>
          <w:szCs w:val="28"/>
        </w:rPr>
        <w:t xml:space="preserve"> </w:t>
      </w:r>
      <w:r>
        <w:rPr>
          <w:sz w:val="28"/>
          <w:szCs w:val="28"/>
        </w:rPr>
        <w:t>либо задействовано при проведении культурно-массового или иного мероприятия, Администрация муниципального образования уведомляет об этом депутата, подавшего заявление, и предлагает предоставить указанное в заявлении специально отведенное место</w:t>
      </w:r>
      <w:r w:rsidRPr="00C21AC0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27502B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27502B">
        <w:rPr>
          <w:sz w:val="28"/>
          <w:szCs w:val="28"/>
        </w:rPr>
        <w:t xml:space="preserve"> для проведения встреч депутатов с избирателями</w:t>
      </w:r>
      <w:r>
        <w:rPr>
          <w:sz w:val="28"/>
          <w:szCs w:val="28"/>
        </w:rPr>
        <w:t xml:space="preserve"> на таких же условиях в иное время, либо сообщает об ином специально отведенном месте </w:t>
      </w:r>
      <w:r w:rsidRPr="0027502B">
        <w:rPr>
          <w:sz w:val="28"/>
          <w:szCs w:val="28"/>
        </w:rPr>
        <w:t xml:space="preserve">для проведения встреч депутатов </w:t>
      </w:r>
      <w:r>
        <w:rPr>
          <w:sz w:val="28"/>
          <w:szCs w:val="28"/>
        </w:rPr>
        <w:t xml:space="preserve">с избирателями </w:t>
      </w:r>
      <w:r w:rsidRPr="0027502B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27502B">
        <w:rPr>
          <w:sz w:val="28"/>
          <w:szCs w:val="28"/>
        </w:rPr>
        <w:t>помещени</w:t>
      </w:r>
      <w:r>
        <w:rPr>
          <w:sz w:val="28"/>
          <w:szCs w:val="28"/>
        </w:rPr>
        <w:t>и</w:t>
      </w:r>
      <w:r w:rsidRPr="00C21AC0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 xml:space="preserve">для проведения встреч депутатов </w:t>
      </w:r>
      <w:r>
        <w:rPr>
          <w:sz w:val="28"/>
          <w:szCs w:val="28"/>
        </w:rPr>
        <w:t>с избирателями, заявлений о предоставлении которых в Администрацию муниципального образования не поступало.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Администрация муниципального образования может предоставить специально отведенное место</w:t>
      </w:r>
      <w:r w:rsidRPr="00DD13F2"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для проведения встреч депутатов с избирателями</w:t>
      </w:r>
      <w:r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27502B">
        <w:rPr>
          <w:sz w:val="28"/>
          <w:szCs w:val="28"/>
        </w:rPr>
        <w:t>помещени</w:t>
      </w:r>
      <w:r>
        <w:rPr>
          <w:sz w:val="28"/>
          <w:szCs w:val="28"/>
        </w:rPr>
        <w:t>е</w:t>
      </w:r>
      <w:r w:rsidRPr="0027502B">
        <w:rPr>
          <w:sz w:val="28"/>
          <w:szCs w:val="28"/>
        </w:rPr>
        <w:t xml:space="preserve"> для проведения встреч депутатов с избирателями</w:t>
      </w:r>
      <w:r>
        <w:rPr>
          <w:sz w:val="28"/>
          <w:szCs w:val="28"/>
        </w:rPr>
        <w:t xml:space="preserve"> нескольким депутатам, при этом в заявлении указываются данные о всех депутатах, желающих провести встречу с избирателями совместно с другими депутатами, а заявление подается в</w:t>
      </w:r>
      <w:r w:rsidRPr="00DD13F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муниципального образования по правилам, указанным в пункте 4 настоящего Порядка одним из депутатов,</w:t>
      </w:r>
      <w:r w:rsidRPr="00C85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указанных в заявлении, либо уполномоченным лицом одного из депутатов. 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27502B">
        <w:rPr>
          <w:sz w:val="28"/>
          <w:szCs w:val="28"/>
        </w:rPr>
        <w:t>пециально отведенны</w:t>
      </w:r>
      <w:r>
        <w:rPr>
          <w:sz w:val="28"/>
          <w:szCs w:val="28"/>
        </w:rPr>
        <w:t>е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27502B">
        <w:rPr>
          <w:sz w:val="28"/>
          <w:szCs w:val="28"/>
        </w:rPr>
        <w:t xml:space="preserve"> для</w:t>
      </w:r>
      <w:r w:rsidRPr="0027502B">
        <w:t xml:space="preserve"> </w:t>
      </w:r>
      <w:r w:rsidRPr="0027502B">
        <w:rPr>
          <w:sz w:val="28"/>
          <w:szCs w:val="28"/>
        </w:rPr>
        <w:t>проведения встреч депутатов с</w:t>
      </w:r>
      <w:r>
        <w:rPr>
          <w:sz w:val="28"/>
          <w:szCs w:val="28"/>
        </w:rPr>
        <w:t> </w:t>
      </w:r>
      <w:r w:rsidRPr="0027502B">
        <w:rPr>
          <w:sz w:val="28"/>
          <w:szCs w:val="28"/>
        </w:rPr>
        <w:t>избирателями</w:t>
      </w:r>
      <w:r>
        <w:rPr>
          <w:sz w:val="28"/>
          <w:szCs w:val="28"/>
        </w:rPr>
        <w:t xml:space="preserve"> и помещения </w:t>
      </w:r>
      <w:r w:rsidRPr="0027502B">
        <w:rPr>
          <w:sz w:val="28"/>
          <w:szCs w:val="28"/>
        </w:rPr>
        <w:t>для</w:t>
      </w:r>
      <w:r w:rsidRPr="0027502B">
        <w:t xml:space="preserve"> </w:t>
      </w:r>
      <w:r w:rsidRPr="0027502B">
        <w:rPr>
          <w:sz w:val="28"/>
          <w:szCs w:val="28"/>
        </w:rPr>
        <w:t>проведения встреч депутатов с</w:t>
      </w:r>
      <w:r>
        <w:rPr>
          <w:sz w:val="28"/>
          <w:szCs w:val="28"/>
        </w:rPr>
        <w:t> </w:t>
      </w:r>
      <w:r w:rsidRPr="0027502B">
        <w:rPr>
          <w:sz w:val="28"/>
          <w:szCs w:val="28"/>
        </w:rPr>
        <w:t>избирателями</w:t>
      </w:r>
      <w:r>
        <w:rPr>
          <w:sz w:val="28"/>
          <w:szCs w:val="28"/>
        </w:rPr>
        <w:t>,</w:t>
      </w:r>
      <w:r w:rsidRPr="0027502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расположенные на территории учреждения или в учреждении, предоставляются для проведения встреч депутатов с избирателями в рабочее время и рабочие дни соответствующего учреждения.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27502B">
        <w:rPr>
          <w:sz w:val="28"/>
          <w:szCs w:val="28"/>
        </w:rPr>
        <w:t>проведения встреч депутатов с</w:t>
      </w:r>
      <w:r>
        <w:rPr>
          <w:sz w:val="28"/>
          <w:szCs w:val="28"/>
        </w:rPr>
        <w:t xml:space="preserve"> </w:t>
      </w:r>
      <w:r w:rsidRPr="0027502B">
        <w:rPr>
          <w:sz w:val="28"/>
          <w:szCs w:val="28"/>
        </w:rPr>
        <w:t>избирателями</w:t>
      </w:r>
      <w:r>
        <w:rPr>
          <w:sz w:val="28"/>
          <w:szCs w:val="28"/>
        </w:rPr>
        <w:t xml:space="preserve"> на территории учреждения или в учреждении в нерабочее время, выходные и праздничные дни, время такой встречи согласовывается Администрацией муниципального образования с руководителем учреждения.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Расходы за пользование с</w:t>
      </w:r>
      <w:r w:rsidRPr="0027502B">
        <w:rPr>
          <w:sz w:val="28"/>
          <w:szCs w:val="28"/>
        </w:rPr>
        <w:t>пециально отведенн</w:t>
      </w:r>
      <w:r>
        <w:rPr>
          <w:sz w:val="28"/>
          <w:szCs w:val="28"/>
        </w:rPr>
        <w:t>ым</w:t>
      </w:r>
      <w:r w:rsidRPr="0027502B">
        <w:rPr>
          <w:sz w:val="28"/>
          <w:szCs w:val="28"/>
        </w:rPr>
        <w:t xml:space="preserve"> мест</w:t>
      </w:r>
      <w:r>
        <w:rPr>
          <w:sz w:val="28"/>
          <w:szCs w:val="28"/>
        </w:rPr>
        <w:t>ом</w:t>
      </w:r>
      <w:r w:rsidRPr="0027502B">
        <w:rPr>
          <w:sz w:val="28"/>
          <w:szCs w:val="28"/>
        </w:rPr>
        <w:t xml:space="preserve"> для</w:t>
      </w:r>
      <w:r w:rsidRPr="0027502B">
        <w:t xml:space="preserve"> </w:t>
      </w:r>
      <w:r w:rsidRPr="0027502B">
        <w:rPr>
          <w:sz w:val="28"/>
          <w:szCs w:val="28"/>
        </w:rPr>
        <w:t>проведения встреч депутатов с</w:t>
      </w:r>
      <w:r>
        <w:rPr>
          <w:sz w:val="28"/>
          <w:szCs w:val="28"/>
        </w:rPr>
        <w:t> </w:t>
      </w:r>
      <w:r w:rsidRPr="0027502B">
        <w:rPr>
          <w:sz w:val="28"/>
          <w:szCs w:val="28"/>
        </w:rPr>
        <w:t>избирателями и</w:t>
      </w:r>
      <w:r>
        <w:rPr>
          <w:sz w:val="28"/>
          <w:szCs w:val="28"/>
        </w:rPr>
        <w:t xml:space="preserve">ли </w:t>
      </w:r>
      <w:r w:rsidRPr="0027502B">
        <w:rPr>
          <w:sz w:val="28"/>
          <w:szCs w:val="28"/>
        </w:rPr>
        <w:t>помещени</w:t>
      </w:r>
      <w:r>
        <w:rPr>
          <w:sz w:val="28"/>
          <w:szCs w:val="28"/>
        </w:rPr>
        <w:t>ем</w:t>
      </w:r>
      <w:r w:rsidRPr="0027502B">
        <w:rPr>
          <w:sz w:val="28"/>
          <w:szCs w:val="28"/>
        </w:rPr>
        <w:t xml:space="preserve"> для проведения встреч депутатов с избирателями</w:t>
      </w:r>
      <w:r>
        <w:rPr>
          <w:sz w:val="28"/>
          <w:szCs w:val="28"/>
        </w:rPr>
        <w:t xml:space="preserve"> депутатом осуществляются за счет средств местного бюджета.</w:t>
      </w: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805B3" w:rsidRDefault="008805B3" w:rsidP="008805B3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16BA8" w:rsidRDefault="00516BA8"/>
    <w:sectPr w:rsidR="00516BA8" w:rsidSect="00705A7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1E" w:rsidRDefault="0030781E" w:rsidP="00D6637B">
      <w:pPr>
        <w:spacing w:after="0" w:line="240" w:lineRule="auto"/>
      </w:pPr>
      <w:r>
        <w:separator/>
      </w:r>
    </w:p>
  </w:endnote>
  <w:endnote w:type="continuationSeparator" w:id="0">
    <w:p w:rsidR="0030781E" w:rsidRDefault="0030781E" w:rsidP="00D6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1E" w:rsidRDefault="0030781E" w:rsidP="00D6637B">
      <w:pPr>
        <w:spacing w:after="0" w:line="240" w:lineRule="auto"/>
      </w:pPr>
      <w:r>
        <w:separator/>
      </w:r>
    </w:p>
  </w:footnote>
  <w:footnote w:type="continuationSeparator" w:id="0">
    <w:p w:rsidR="0030781E" w:rsidRDefault="0030781E" w:rsidP="00D6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B3D26BB"/>
    <w:multiLevelType w:val="multilevel"/>
    <w:tmpl w:val="3BDC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2695A"/>
    <w:multiLevelType w:val="hybridMultilevel"/>
    <w:tmpl w:val="B296A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B"/>
    <w:rsid w:val="00014754"/>
    <w:rsid w:val="00024AD9"/>
    <w:rsid w:val="00031C0B"/>
    <w:rsid w:val="000E2BC8"/>
    <w:rsid w:val="001447C3"/>
    <w:rsid w:val="00173126"/>
    <w:rsid w:val="0018492B"/>
    <w:rsid w:val="001909AA"/>
    <w:rsid w:val="001946A3"/>
    <w:rsid w:val="001A63B6"/>
    <w:rsid w:val="001C7C3A"/>
    <w:rsid w:val="001F7A3B"/>
    <w:rsid w:val="00207DD9"/>
    <w:rsid w:val="0023054D"/>
    <w:rsid w:val="0028335A"/>
    <w:rsid w:val="00287648"/>
    <w:rsid w:val="002B7FA3"/>
    <w:rsid w:val="002D6872"/>
    <w:rsid w:val="0030781E"/>
    <w:rsid w:val="00357D48"/>
    <w:rsid w:val="00395381"/>
    <w:rsid w:val="00456E43"/>
    <w:rsid w:val="00473A7E"/>
    <w:rsid w:val="004C4861"/>
    <w:rsid w:val="004E1DBC"/>
    <w:rsid w:val="004E431B"/>
    <w:rsid w:val="004F43C5"/>
    <w:rsid w:val="00516BA8"/>
    <w:rsid w:val="00570FF7"/>
    <w:rsid w:val="00587F17"/>
    <w:rsid w:val="005C2591"/>
    <w:rsid w:val="006173C9"/>
    <w:rsid w:val="006178AB"/>
    <w:rsid w:val="00626FFB"/>
    <w:rsid w:val="00636465"/>
    <w:rsid w:val="0066770D"/>
    <w:rsid w:val="006978FC"/>
    <w:rsid w:val="006B538E"/>
    <w:rsid w:val="006E7ADC"/>
    <w:rsid w:val="00702DE5"/>
    <w:rsid w:val="00705A72"/>
    <w:rsid w:val="00753B44"/>
    <w:rsid w:val="00777098"/>
    <w:rsid w:val="00786128"/>
    <w:rsid w:val="007A7862"/>
    <w:rsid w:val="007E1A42"/>
    <w:rsid w:val="008805B3"/>
    <w:rsid w:val="008D4AFC"/>
    <w:rsid w:val="008E09C3"/>
    <w:rsid w:val="008E18A3"/>
    <w:rsid w:val="008F2829"/>
    <w:rsid w:val="00902F8F"/>
    <w:rsid w:val="009757E6"/>
    <w:rsid w:val="00992500"/>
    <w:rsid w:val="009D3452"/>
    <w:rsid w:val="00A12C99"/>
    <w:rsid w:val="00A9161F"/>
    <w:rsid w:val="00A96D66"/>
    <w:rsid w:val="00AA71F1"/>
    <w:rsid w:val="00AC6806"/>
    <w:rsid w:val="00B4797A"/>
    <w:rsid w:val="00B61CAE"/>
    <w:rsid w:val="00B855FE"/>
    <w:rsid w:val="00B90E80"/>
    <w:rsid w:val="00BB78C1"/>
    <w:rsid w:val="00BD399C"/>
    <w:rsid w:val="00BE5585"/>
    <w:rsid w:val="00BE55FE"/>
    <w:rsid w:val="00BE7162"/>
    <w:rsid w:val="00C073AA"/>
    <w:rsid w:val="00C30683"/>
    <w:rsid w:val="00C70997"/>
    <w:rsid w:val="00C8766D"/>
    <w:rsid w:val="00C941CF"/>
    <w:rsid w:val="00D56BC2"/>
    <w:rsid w:val="00D6637B"/>
    <w:rsid w:val="00D8272F"/>
    <w:rsid w:val="00D862F0"/>
    <w:rsid w:val="00D95FD0"/>
    <w:rsid w:val="00DB42FC"/>
    <w:rsid w:val="00DB68AF"/>
    <w:rsid w:val="00E239EA"/>
    <w:rsid w:val="00EC3FA6"/>
    <w:rsid w:val="00F01F9B"/>
    <w:rsid w:val="00F72DBE"/>
    <w:rsid w:val="00F81B8D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1015-0728-4CAE-9E04-FC5A421B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54"/>
  </w:style>
  <w:style w:type="paragraph" w:styleId="3">
    <w:name w:val="heading 3"/>
    <w:basedOn w:val="a"/>
    <w:next w:val="a"/>
    <w:link w:val="30"/>
    <w:semiHidden/>
    <w:unhideWhenUsed/>
    <w:qFormat/>
    <w:rsid w:val="00516BA8"/>
    <w:pPr>
      <w:keepNext/>
      <w:widowControl w:val="0"/>
      <w:tabs>
        <w:tab w:val="num" w:pos="360"/>
      </w:tabs>
      <w:suppressAutoHyphens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kern w:val="2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16BA8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637B"/>
  </w:style>
  <w:style w:type="paragraph" w:styleId="a5">
    <w:name w:val="footer"/>
    <w:basedOn w:val="a"/>
    <w:link w:val="a6"/>
    <w:uiPriority w:val="99"/>
    <w:semiHidden/>
    <w:unhideWhenUsed/>
    <w:rsid w:val="00D6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37B"/>
  </w:style>
  <w:style w:type="character" w:styleId="a7">
    <w:name w:val="Hyperlink"/>
    <w:basedOn w:val="a0"/>
    <w:uiPriority w:val="99"/>
    <w:semiHidden/>
    <w:unhideWhenUsed/>
    <w:rsid w:val="00B8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B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B78C1"/>
    <w:rPr>
      <w:b/>
      <w:bCs/>
    </w:rPr>
  </w:style>
  <w:style w:type="character" w:styleId="aa">
    <w:name w:val="Emphasis"/>
    <w:basedOn w:val="a0"/>
    <w:uiPriority w:val="20"/>
    <w:qFormat/>
    <w:rsid w:val="005C2591"/>
    <w:rPr>
      <w:i/>
      <w:iCs/>
    </w:rPr>
  </w:style>
  <w:style w:type="character" w:customStyle="1" w:styleId="30">
    <w:name w:val="Заголовок 3 Знак"/>
    <w:basedOn w:val="a0"/>
    <w:link w:val="3"/>
    <w:semiHidden/>
    <w:rsid w:val="00516BA8"/>
    <w:rPr>
      <w:rFonts w:ascii="Courier New" w:eastAsia="Times New Roman" w:hAnsi="Courier New" w:cs="Times New Roman"/>
      <w:b/>
      <w:kern w:val="2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516BA8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styleId="ab">
    <w:name w:val="No Spacing"/>
    <w:uiPriority w:val="1"/>
    <w:qFormat/>
    <w:rsid w:val="00456E4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9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09AA"/>
    <w:rPr>
      <w:rFonts w:ascii="Segoe UI" w:hAnsi="Segoe UI" w:cs="Segoe UI"/>
      <w:sz w:val="18"/>
      <w:szCs w:val="18"/>
    </w:rPr>
  </w:style>
  <w:style w:type="character" w:customStyle="1" w:styleId="ae">
    <w:name w:val="Основной текст_"/>
    <w:link w:val="41"/>
    <w:rsid w:val="008805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e"/>
    <w:rsid w:val="008805B3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8805B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805B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8805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2659CF1602B12BD9D77C6AFD7F99C96FA65FFEA2B5F9FE440E4F5DFF35D7E54B9545E575989F33aFWE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2659CF1602B12BD9D77C6AFD7F99C96FA65FFEA2B5F9FE440E4F5DFF35D7E54B9545E575989F33aFW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2659CF1602B12BD9D77C6AFD7F99C96FA65FFEA7BAF9FE440E4F5DFF35D7E54B9545E67Da9W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2017-11-07T05:22:00Z</cp:lastPrinted>
  <dcterms:created xsi:type="dcterms:W3CDTF">2017-10-11T07:00:00Z</dcterms:created>
  <dcterms:modified xsi:type="dcterms:W3CDTF">2017-11-07T05:22:00Z</dcterms:modified>
</cp:coreProperties>
</file>