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16.03.202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5152390</wp:posOffset>
                      </wp:positionH>
                      <wp:positionV relativeFrom="paragraph">
                        <wp:posOffset>-3125470</wp:posOffset>
                      </wp:positionV>
                      <wp:extent cx="2146935" cy="458470"/>
                      <wp:effectExtent l="0" t="0" r="0" b="0"/>
                      <wp:wrapNone/>
                      <wp:docPr id="2" name="Изображение2"/>
                      <a:graphic xmlns:a="http://schemas.openxmlformats.org/drawingml/2006/main">
                        <a:graphicData uri="http://schemas.microsoft.com/office/word/2010/wordprocessingShape">
                          <wps:wsp>
                            <wps:cNvSpPr/>
                            <wps:spPr>
                              <a:xfrm>
                                <a:off x="0" y="0"/>
                                <a:ext cx="2146320" cy="457920"/>
                              </a:xfrm>
                              <a:prstGeom prst="rect">
                                <a:avLst/>
                              </a:prstGeom>
                              <a:solidFill>
                                <a:srgbClr val="ffffff"/>
                              </a:solidFill>
                              <a:ln w="0">
                                <a:noFill/>
                              </a:ln>
                            </wps:spPr>
                            <wps:style>
                              <a:lnRef idx="0"/>
                              <a:fillRef idx="0"/>
                              <a:effectRef idx="0"/>
                              <a:fontRef idx="minor"/>
                            </wps:style>
                            <wps:txbx>
                              <w:txbxContent>
                                <w:p>
                                  <w:pPr>
                                    <w:pStyle w:val="Style52"/>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405.7pt;margin-top:-246.1pt;width:168.95pt;height:36pt;mso-wrap-style:square;v-text-anchor:top" wp14:anchorId="4859A2D9">
                      <v:fill o:detectmouseclick="t" type="solid" color2="black"/>
                      <v:stroke color="#3465a4" joinstyle="round" endcap="flat"/>
                      <v:textbox>
                        <w:txbxContent>
                          <w:p>
                            <w:pPr>
                              <w:pStyle w:val="Style52"/>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2"/>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2"/>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2"/>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2"/>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2"/>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2"/>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2"/>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2"/>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2"/>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2"/>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2"/>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2"/>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17 марта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center"/>
        <w:rPr>
          <w:rFonts w:ascii="Times new roman" w:hAnsi="Times new roman"/>
          <w:b/>
          <w:b/>
          <w:bCs/>
          <w:color w:val="auto"/>
          <w:sz w:val="24"/>
          <w:szCs w:val="24"/>
        </w:rPr>
      </w:pPr>
      <w:r>
        <w:rPr>
          <w:rFonts w:ascii="Times new roman" w:hAnsi="Times new roman"/>
          <w:b/>
          <w:bCs/>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Облачно с прояснениями</w:t>
      </w:r>
      <w:r>
        <w:rPr>
          <w:rFonts w:eastAsia="Arial" w:cs="Times New Roman" w:ascii="Times new roman" w:hAnsi="Times new roman"/>
          <w:color w:val="auto"/>
          <w:sz w:val="24"/>
          <w:szCs w:val="24"/>
        </w:rPr>
        <w:t xml:space="preserve">. В первой половине ночи местами небольшие осадки </w:t>
      </w:r>
      <w:r>
        <w:rPr>
          <w:rFonts w:eastAsia="Arial" w:cs="times new roman" w:ascii="times new roman" w:hAnsi="times new roman"/>
          <w:color w:val="auto"/>
          <w:sz w:val="24"/>
          <w:szCs w:val="24"/>
        </w:rPr>
        <w:t>в виде мокрого снега, снега</w:t>
      </w:r>
      <w:r>
        <w:rPr>
          <w:rFonts w:eastAsia="Arial" w:cs="Times New Roman"/>
          <w:color w:val="auto"/>
          <w:sz w:val="24"/>
          <w:szCs w:val="24"/>
        </w:rPr>
        <w:t xml:space="preserve">. </w:t>
      </w:r>
      <w:r>
        <w:rPr>
          <w:rFonts w:eastAsia="Arial" w:cs="Arial" w:ascii="times new roman" w:hAnsi="times new roman"/>
          <w:color w:val="auto"/>
          <w:sz w:val="24"/>
          <w:szCs w:val="24"/>
        </w:rPr>
        <w:t>Ночью и утром местами слабые туман, гололед, на отдельных участках дорог гололедица</w:t>
      </w:r>
      <w:r>
        <w:rPr>
          <w:rFonts w:eastAsia="Arial" w:cs="Times New Roman"/>
          <w:color w:val="auto"/>
          <w:sz w:val="24"/>
          <w:szCs w:val="24"/>
        </w:rPr>
        <w:t xml:space="preserve">. </w:t>
      </w:r>
      <w:r>
        <w:rPr>
          <w:rFonts w:eastAsia="Arial" w:cs="Times New Roman" w:ascii="Times new roman" w:hAnsi="Times new roman"/>
          <w:color w:val="auto"/>
          <w:sz w:val="24"/>
          <w:szCs w:val="24"/>
        </w:rPr>
        <w:t xml:space="preserve">Ветер </w:t>
      </w:r>
      <w:r>
        <w:rPr>
          <w:rFonts w:eastAsia="Arial" w:cs="Times New Roman" w:ascii="Times new roman" w:hAnsi="Times new roman"/>
          <w:color w:val="auto"/>
          <w:sz w:val="24"/>
          <w:szCs w:val="24"/>
        </w:rPr>
        <w:t>с</w:t>
      </w:r>
      <w:r>
        <w:rPr>
          <w:rFonts w:eastAsia="Arial" w:cs="Arial" w:ascii="times new roman" w:hAnsi="times new roman"/>
          <w:color w:val="auto"/>
          <w:sz w:val="24"/>
          <w:szCs w:val="24"/>
        </w:rPr>
        <w:t>еверной четверти 4-9 м/с</w:t>
      </w:r>
      <w:r>
        <w:rPr>
          <w:rFonts w:eastAsia="Arial" w:cs="Times New Roman" w:ascii="Times new roman" w:hAnsi="Times new roman"/>
          <w:color w:val="auto"/>
          <w:sz w:val="24"/>
          <w:szCs w:val="24"/>
        </w:rPr>
        <w:t xml:space="preserve">. </w:t>
      </w:r>
      <w:bookmarkStart w:id="0" w:name="__DdeLink__4301_2108927392"/>
      <w:bookmarkStart w:id="1" w:name="__DdeLink__640_680390011"/>
      <w:bookmarkStart w:id="2" w:name="__DdeLink__2633_1219950872"/>
      <w:bookmarkStart w:id="3" w:name="__DdeLink__15920_3643242805"/>
      <w:bookmarkStart w:id="4" w:name="__DdeLink__2989_3577993372"/>
      <w:bookmarkStart w:id="5" w:name="__DdeLink__4726_1991701590"/>
      <w:bookmarkStart w:id="6" w:name="__DdeLink__2596_3785924683"/>
      <w:bookmarkStart w:id="7" w:name="__DdeLink__8776_1238342660"/>
      <w:bookmarkStart w:id="8" w:name="__DdeLink__4335_3762997684"/>
      <w:bookmarkStart w:id="9" w:name="__DdeLink__9492_1809771745"/>
      <w:bookmarkStart w:id="10" w:name="__DdeLink__1900_2602816240"/>
      <w:bookmarkStart w:id="11" w:name="__DdeLink__420_246716379"/>
      <w:bookmarkStart w:id="12" w:name="__DdeLink__2301_1057431535"/>
      <w:bookmarkStart w:id="13" w:name="__DdeLink__417_479931278"/>
      <w:bookmarkStart w:id="14" w:name="__DdeLink__492_4215499199"/>
      <w:bookmarkStart w:id="15" w:name="__DdeLink__4058_295980833"/>
      <w:bookmarkStart w:id="16" w:name="__DdeLink__6971_1008733088"/>
      <w:bookmarkStart w:id="17" w:name="__DdeLink__312_2481037630"/>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6</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1</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bookmarkStart w:id="18" w:name="_Hlk97810311"/>
      <w:r>
        <w:rPr>
          <w:rFonts w:cs="Arial" w:ascii="Times new roman" w:hAnsi="Times new roman"/>
          <w:color w:val="auto"/>
          <w:sz w:val="24"/>
          <w:szCs w:val="24"/>
        </w:rPr>
        <w:t xml:space="preserve">днем </w:t>
      </w:r>
      <w:r>
        <w:rPr>
          <w:rFonts w:cs="Arial" w:ascii="Times new roman" w:hAnsi="Times new roman"/>
          <w:color w:val="auto"/>
          <w:sz w:val="24"/>
          <w:szCs w:val="24"/>
        </w:rPr>
        <w:t>+1</w:t>
      </w:r>
      <w:r>
        <w:rPr>
          <w:rFonts w:cs="Arial" w:ascii="Times new roman" w:hAnsi="Times new roman"/>
          <w:color w:val="auto"/>
          <w:sz w:val="24"/>
          <w:szCs w:val="24"/>
        </w:rPr>
        <w:t>°C…+</w:t>
      </w:r>
      <w:r>
        <w:rPr>
          <w:rFonts w:cs="Arial" w:ascii="Times new roman" w:hAnsi="Times new roman"/>
          <w:color w:val="auto"/>
          <w:sz w:val="24"/>
          <w:szCs w:val="24"/>
        </w:rPr>
        <w:t>6</w:t>
      </w:r>
      <w:r>
        <w:rPr>
          <w:rFonts w:cs="Arial" w:ascii="Times new roman" w:hAnsi="Times new roman"/>
          <w:color w:val="auto"/>
          <w:sz w:val="24"/>
          <w:szCs w:val="24"/>
        </w:rPr>
        <w:t>°C. В Смоленске: ночью -</w:t>
      </w:r>
      <w:r>
        <w:rPr>
          <w:rFonts w:cs="Arial" w:ascii="Times new roman" w:hAnsi="Times new roman"/>
          <w:color w:val="auto"/>
          <w:sz w:val="24"/>
          <w:szCs w:val="24"/>
        </w:rPr>
        <w:t>4</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2</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
      <w:bookmarkEnd w:id="18"/>
      <w:r>
        <w:rPr>
          <w:rFonts w:cs="Arial" w:ascii="Times new roman" w:hAnsi="Times new roman"/>
          <w:color w:val="auto"/>
          <w:sz w:val="24"/>
          <w:szCs w:val="24"/>
        </w:rPr>
        <w:t xml:space="preserve"> +</w:t>
      </w:r>
      <w:r>
        <w:rPr>
          <w:rFonts w:cs="Arial" w:ascii="Times new roman" w:hAnsi="Times new roman"/>
          <w:color w:val="auto"/>
          <w:sz w:val="24"/>
          <w:szCs w:val="24"/>
        </w:rPr>
        <w:t>3</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5</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Arial" w:ascii="Times new roman" w:hAnsi="Times new roman"/>
          <w:color w:val="auto"/>
          <w:sz w:val="24"/>
          <w:szCs w:val="24"/>
        </w:rPr>
        <w:t xml:space="preserve"> </w:t>
      </w:r>
      <w:r>
        <w:rPr>
          <w:rFonts w:cs="times new roman" w:ascii="times new roman" w:hAnsi="times new roman"/>
          <w:color w:val="auto"/>
          <w:sz w:val="24"/>
          <w:szCs w:val="24"/>
        </w:rPr>
        <w:t>73</w:t>
      </w:r>
      <w:r>
        <w:rPr>
          <w:rFonts w:cs="times new roman" w:ascii="times new roman" w:hAnsi="times new roman"/>
          <w:color w:val="auto"/>
          <w:sz w:val="24"/>
          <w:szCs w:val="24"/>
        </w:rPr>
        <w:t>7</w:t>
      </w:r>
      <w:r>
        <w:rPr>
          <w:rFonts w:cs="times new roman" w:ascii="times new roman" w:hAnsi="times new roman"/>
          <w:color w:val="auto"/>
          <w:sz w:val="24"/>
          <w:szCs w:val="24"/>
        </w:rPr>
        <w:t xml:space="preserve"> мм рт. столба, будет расти</w:t>
      </w:r>
      <w:r>
        <w:rPr>
          <w:rFonts w:cs="Times new roman" w:ascii="Times new roman" w:hAnsi="Times new roman"/>
          <w:color w:val="auto"/>
          <w:sz w:val="24"/>
          <w:szCs w:val="24"/>
        </w:rPr>
        <w:t>.</w:t>
      </w:r>
    </w:p>
    <w:p>
      <w:pPr>
        <w:pStyle w:val="Normal"/>
        <w:widowControl w:val="false"/>
        <w:tabs>
          <w:tab w:val="clear" w:pos="397"/>
          <w:tab w:val="left" w:pos="8520" w:leader="none"/>
        </w:tabs>
        <w:suppressAutoHyphens w:val="true"/>
        <w:bidi w:val="0"/>
        <w:spacing w:lineRule="auto" w:line="240" w:before="0" w:after="0"/>
        <w:ind w:left="0" w:right="0" w:firstLine="680"/>
        <w:jc w:val="both"/>
        <w:textAlignment w:val="baseline"/>
        <w:rPr>
          <w:rFonts w:ascii="Times new roman" w:hAnsi="Times new roman" w:cs="Arial"/>
          <w:color w:val="auto"/>
          <w:sz w:val="24"/>
          <w:szCs w:val="24"/>
        </w:rPr>
      </w:pPr>
      <w:r>
        <w:rPr>
          <w:rFonts w:cs="Arial" w:ascii="Times new roman" w:hAnsi="Times new roman"/>
          <w:color w:val="auto"/>
          <w:sz w:val="24"/>
          <w:szCs w:val="24"/>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left="0" w:right="0" w:firstLine="680"/>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 xml:space="preserve">По состоянию на 16.03.2023 в Смоленской области зарегистрировано 147513 случаев заболевания COVID-19 (прирост за сутки – 38 случаев). </w:t>
      </w:r>
    </w:p>
    <w:p>
      <w:pPr>
        <w:pStyle w:val="Style42"/>
        <w:spacing w:lineRule="exact" w:line="283" w:before="0" w:after="283"/>
        <w:ind w:left="0" w:right="0" w:firstLine="709"/>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 xml:space="preserve">Количество лиц, находящихся под медицинским наблюдением – 409, в том числе на амбулаторном лечении – 279, в условиях изоляции в специализированных медицинских учреждениях – 130. </w:t>
      </w:r>
    </w:p>
    <w:p>
      <w:pPr>
        <w:pStyle w:val="Style42"/>
        <w:spacing w:lineRule="exact" w:line="283" w:before="0" w:after="0"/>
        <w:ind w:left="0" w:right="0" w:firstLine="680"/>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 xml:space="preserve">В соответствии с медицинскими и эпидемиологическими показаниями на наличие новой коронавирусной инфекции проведено лабораторных исследований – 2083727, в том числе за последние сутки - 1455. 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42"/>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 xml:space="preserve">За прошедшие сутки на водных объектах зарегистрировано 1 происшествие,                        </w:t>
      </w:r>
      <w:r>
        <w:rPr>
          <w:rFonts w:ascii="Times new roman" w:hAnsi="Times new roman"/>
          <w:color w:val="auto"/>
          <w:sz w:val="24"/>
          <w:szCs w:val="24"/>
        </w:rPr>
        <w:t>пострадавших нет</w:t>
      </w:r>
      <w:r>
        <w:rPr>
          <w:rFonts w:ascii="Times new roman" w:hAnsi="Times new roman"/>
          <w:color w:val="auto"/>
          <w:sz w:val="24"/>
          <w:szCs w:val="24"/>
        </w:rPr>
        <w:t>. АППГ 0/0.</w:t>
      </w:r>
    </w:p>
    <w:p>
      <w:pPr>
        <w:pStyle w:val="Style42"/>
        <w:widowControl w:val="false"/>
        <w:suppressAutoHyphens w:val="true"/>
        <w:bidi w:val="0"/>
        <w:spacing w:lineRule="auto" w:line="240" w:before="0" w:after="0"/>
        <w:ind w:left="0" w:right="0" w:firstLine="680"/>
        <w:jc w:val="both"/>
        <w:textAlignment w:val="baseline"/>
        <w:rPr>
          <w:rFonts w:ascii="Times new roman" w:hAnsi="Times new roman"/>
          <w:color w:val="auto"/>
          <w:sz w:val="24"/>
          <w:szCs w:val="24"/>
        </w:rPr>
      </w:pPr>
      <w:r>
        <w:rPr>
          <w:rFonts w:ascii="Times new roman" w:hAnsi="Times new roman"/>
          <w:color w:val="auto"/>
          <w:sz w:val="24"/>
          <w:szCs w:val="24"/>
        </w:rPr>
      </w:r>
    </w:p>
    <w:p>
      <w:pPr>
        <w:pStyle w:val="NormalWeb"/>
        <w:widowControl w:val="false"/>
        <w:suppressAutoHyphens w:val="true"/>
        <w:bidi w:val="0"/>
        <w:spacing w:lineRule="auto" w:line="240" w:beforeAutospacing="0" w:before="0" w:afterAutospacing="0" w:after="0"/>
        <w:ind w:left="0" w:right="0" w:firstLine="737"/>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0,0</w:t>
      </w:r>
      <w:r>
        <w:rPr>
          <w:rFonts w:cs="Times New Roman"/>
          <w:color w:val="auto"/>
          <w:sz w:val="24"/>
          <w:szCs w:val="24"/>
        </w:rPr>
        <w:t>8</w:t>
      </w:r>
      <w:r>
        <w:rPr>
          <w:rFonts w:cs="Times New Roman"/>
          <w:color w:val="auto"/>
          <w:sz w:val="24"/>
          <w:szCs w:val="24"/>
        </w:rPr>
        <w:t xml:space="preserve"> - 0,1</w:t>
      </w:r>
      <w:r>
        <w:rPr>
          <w:rFonts w:cs="Times New Roman"/>
          <w:color w:val="auto"/>
          <w:sz w:val="24"/>
          <w:szCs w:val="24"/>
        </w:rPr>
        <w:t>2</w:t>
      </w:r>
      <w:r>
        <w:rPr>
          <w:rFonts w:cs="Times New Roman"/>
          <w:color w:val="auto"/>
          <w:sz w:val="24"/>
          <w:szCs w:val="24"/>
        </w:rPr>
        <w:t xml:space="preserve"> (в Смоленске 0,1</w:t>
      </w:r>
      <w:r>
        <w:rPr>
          <w:rFonts w:cs="Times New Roman"/>
          <w:color w:val="auto"/>
          <w:sz w:val="24"/>
          <w:szCs w:val="24"/>
        </w:rPr>
        <w:t>1</w:t>
      </w:r>
      <w:r>
        <w:rPr>
          <w:rFonts w:cs="Times New Roman"/>
          <w:color w:val="auto"/>
          <w:sz w:val="24"/>
          <w:szCs w:val="24"/>
        </w:rPr>
        <w:t>)</w:t>
      </w:r>
      <w:r>
        <w:rPr>
          <w:rFonts w:cs="Times new roman" w:ascii="Times new roman" w:hAnsi="Times new roman"/>
          <w:color w:val="auto"/>
          <w:sz w:val="24"/>
          <w:szCs w:val="24"/>
        </w:rPr>
        <w:t xml:space="preserve"> </w:t>
      </w:r>
      <w:r>
        <w:rPr>
          <w:rFonts w:ascii="Times new roman" w:hAnsi="Times new roman"/>
          <w:color w:val="auto"/>
          <w:sz w:val="24"/>
          <w:szCs w:val="24"/>
        </w:rPr>
        <w:t>мкЗв/час.</w:t>
      </w:r>
    </w:p>
    <w:p>
      <w:pPr>
        <w:pStyle w:val="Normal"/>
        <w:spacing w:lineRule="auto" w:line="240" w:before="0" w:after="0"/>
        <w:ind w:left="0" w:right="0" w:firstLine="680"/>
        <w:rPr>
          <w:rFonts w:ascii="Times new roman" w:hAnsi="Times new roman"/>
          <w:color w:val="auto"/>
        </w:rPr>
      </w:pPr>
      <w:r>
        <w:rPr>
          <w:rFonts w:ascii="Times new roman" w:hAnsi="Times new roman"/>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+2°C.</w:t>
      </w:r>
    </w:p>
    <w:p>
      <w:pPr>
        <w:pStyle w:val="Normal"/>
        <w:spacing w:lineRule="auto" w:line="240" w:before="0" w:after="0"/>
        <w:ind w:firstLine="709"/>
        <w:textAlignment w:val="auto"/>
        <w:rPr>
          <w:b/>
          <w:b/>
          <w:color w:val="000000"/>
          <w:sz w:val="24"/>
          <w:szCs w:val="24"/>
        </w:rPr>
      </w:pPr>
      <w:r>
        <w:rPr>
          <w:b/>
          <w:color w:val="000000"/>
          <w:sz w:val="24"/>
          <w:szCs w:val="24"/>
        </w:rPr>
        <w:t xml:space="preserve">Данные по уровням воды на реках и ГТС Смоленской области по состоянию на </w:t>
      </w:r>
      <w:r>
        <w:rPr>
          <w:b/>
          <w:color w:val="000000"/>
          <w:sz w:val="24"/>
          <w:szCs w:val="24"/>
        </w:rPr>
        <w:t>16</w:t>
      </w:r>
      <w:r>
        <w:rPr>
          <w:b/>
          <w:color w:val="000000"/>
          <w:sz w:val="24"/>
          <w:szCs w:val="24"/>
        </w:rPr>
        <w:t>.03.202</w:t>
      </w:r>
      <w:r>
        <w:rPr>
          <w:b/>
          <w:color w:val="000000"/>
          <w:sz w:val="24"/>
          <w:szCs w:val="24"/>
        </w:rPr>
        <w:t>3</w:t>
      </w:r>
    </w:p>
    <w:tbl>
      <w:tblPr>
        <w:tblW w:w="5000" w:type="pct"/>
        <w:jc w:val="center"/>
        <w:tblInd w:w="0" w:type="dxa"/>
        <w:tblLayout w:type="fixed"/>
        <w:tblCellMar>
          <w:top w:w="0" w:type="dxa"/>
          <w:left w:w="108" w:type="dxa"/>
          <w:bottom w:w="0" w:type="dxa"/>
          <w:right w:w="108" w:type="dxa"/>
        </w:tblCellMar>
        <w:tblLook w:noVBand="0" w:val="01e0" w:noHBand="0" w:lastColumn="1" w:firstColumn="1" w:lastRow="1" w:firstRow="1"/>
      </w:tblPr>
      <w:tblGrid>
        <w:gridCol w:w="490"/>
        <w:gridCol w:w="914"/>
        <w:gridCol w:w="1679"/>
        <w:gridCol w:w="1332"/>
        <w:gridCol w:w="966"/>
        <w:gridCol w:w="1010"/>
        <w:gridCol w:w="1178"/>
        <w:gridCol w:w="1499"/>
        <w:gridCol w:w="1470"/>
      </w:tblGrid>
      <w:tr>
        <w:trPr/>
        <w:tc>
          <w:tcPr>
            <w:tcW w:w="49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lang w:bidi="en-US"/>
              </w:rPr>
            </w:pPr>
            <w:r>
              <w:rPr>
                <w:sz w:val="21"/>
                <w:szCs w:val="21"/>
                <w:lang w:bidi="en-US"/>
              </w:rPr>
              <w:t>№</w:t>
            </w:r>
          </w:p>
          <w:p>
            <w:pPr>
              <w:pStyle w:val="Normal"/>
              <w:widowControl w:val="false"/>
              <w:spacing w:before="0" w:after="0"/>
              <w:jc w:val="center"/>
              <w:textAlignment w:val="auto"/>
              <w:rPr>
                <w:sz w:val="21"/>
                <w:szCs w:val="21"/>
                <w:lang w:bidi="en-US"/>
              </w:rPr>
            </w:pPr>
            <w:r>
              <w:rPr>
                <w:sz w:val="21"/>
                <w:szCs w:val="21"/>
                <w:lang w:bidi="en-US"/>
              </w:rPr>
              <w:t>п/п</w:t>
            </w:r>
          </w:p>
        </w:tc>
        <w:tc>
          <w:tcPr>
            <w:tcW w:w="914"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lang w:val="en-US" w:bidi="en-US"/>
              </w:rPr>
            </w:pPr>
            <w:r>
              <w:rPr>
                <w:sz w:val="21"/>
                <w:szCs w:val="21"/>
              </w:rPr>
              <w:t>Водный объект (река)</w:t>
            </w:r>
          </w:p>
        </w:tc>
        <w:tc>
          <w:tcPr>
            <w:tcW w:w="16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lang w:val="en-US" w:bidi="en-US"/>
              </w:rPr>
            </w:pPr>
            <w:r>
              <w:rPr>
                <w:sz w:val="21"/>
                <w:szCs w:val="21"/>
              </w:rPr>
              <w:t>Пост наблюдения</w:t>
            </w:r>
          </w:p>
          <w:p>
            <w:pPr>
              <w:pStyle w:val="Normal"/>
              <w:widowControl w:val="false"/>
              <w:spacing w:before="0" w:after="0"/>
              <w:jc w:val="center"/>
              <w:textAlignment w:val="auto"/>
              <w:rPr>
                <w:sz w:val="21"/>
                <w:szCs w:val="21"/>
                <w:lang w:val="en-US" w:bidi="en-US"/>
              </w:rPr>
            </w:pPr>
            <w:r>
              <w:rPr>
                <w:sz w:val="21"/>
                <w:szCs w:val="21"/>
              </w:rPr>
              <w:t>(населённый пункт)</w:t>
            </w:r>
          </w:p>
        </w:tc>
        <w:tc>
          <w:tcPr>
            <w:tcW w:w="229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lang w:val="en-US" w:bidi="en-US"/>
              </w:rPr>
            </w:pPr>
            <w:r>
              <w:rPr>
                <w:sz w:val="21"/>
                <w:szCs w:val="21"/>
              </w:rPr>
              <w:t>Уровни подтопления</w:t>
            </w:r>
          </w:p>
        </w:tc>
        <w:tc>
          <w:tcPr>
            <w:tcW w:w="21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lang w:val="en-US" w:bidi="en-US"/>
              </w:rPr>
            </w:pPr>
            <w:r>
              <w:rPr>
                <w:sz w:val="21"/>
                <w:szCs w:val="21"/>
              </w:rPr>
              <w:t>Уровень воды</w:t>
            </w:r>
          </w:p>
          <w:p>
            <w:pPr>
              <w:pStyle w:val="Normal"/>
              <w:widowControl w:val="false"/>
              <w:spacing w:before="0" w:after="0"/>
              <w:jc w:val="center"/>
              <w:textAlignment w:val="auto"/>
              <w:rPr>
                <w:sz w:val="21"/>
                <w:szCs w:val="21"/>
                <w:lang w:val="en-US" w:bidi="en-US"/>
              </w:rPr>
            </w:pPr>
            <w:r>
              <w:rPr>
                <w:sz w:val="21"/>
                <w:szCs w:val="21"/>
              </w:rPr>
              <w:t>фактический</w:t>
            </w:r>
          </w:p>
        </w:tc>
        <w:tc>
          <w:tcPr>
            <w:tcW w:w="149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sz w:val="21"/>
                <w:szCs w:val="21"/>
              </w:rPr>
            </w:pPr>
            <w:r>
              <w:rPr>
                <w:b/>
                <w:sz w:val="21"/>
                <w:szCs w:val="21"/>
              </w:rPr>
              <w:t>Остаточный уровень подъема воды до критического уровня</w:t>
            </w:r>
          </w:p>
        </w:tc>
        <w:tc>
          <w:tcPr>
            <w:tcW w:w="147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sz w:val="21"/>
                <w:szCs w:val="21"/>
              </w:rPr>
            </w:pPr>
            <w:r>
              <w:rPr>
                <w:b/>
                <w:sz w:val="21"/>
                <w:szCs w:val="21"/>
              </w:rPr>
              <w:t>Наличие ледостава</w:t>
            </w:r>
          </w:p>
        </w:tc>
      </w:tr>
      <w:tr>
        <w:trPr>
          <w:trHeight w:val="943" w:hRule="atLeast"/>
        </w:trPr>
        <w:tc>
          <w:tcPr>
            <w:tcW w:w="49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sz w:val="21"/>
                <w:szCs w:val="21"/>
                <w:lang w:bidi="en-US"/>
              </w:rPr>
            </w:pPr>
            <w:r>
              <w:rPr>
                <w:sz w:val="21"/>
                <w:szCs w:val="21"/>
                <w:lang w:bidi="en-US"/>
              </w:rPr>
            </w:r>
          </w:p>
        </w:tc>
        <w:tc>
          <w:tcPr>
            <w:tcW w:w="914"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sz w:val="21"/>
                <w:szCs w:val="21"/>
                <w:lang w:bidi="en-US"/>
              </w:rPr>
            </w:pPr>
            <w:r>
              <w:rPr>
                <w:sz w:val="21"/>
                <w:szCs w:val="21"/>
                <w:lang w:bidi="en-US"/>
              </w:rPr>
            </w:r>
          </w:p>
        </w:tc>
        <w:tc>
          <w:tcPr>
            <w:tcW w:w="16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sz w:val="21"/>
                <w:szCs w:val="21"/>
                <w:lang w:bidi="en-US"/>
              </w:rPr>
            </w:pPr>
            <w:r>
              <w:rPr>
                <w:sz w:val="21"/>
                <w:szCs w:val="21"/>
                <w:lang w:bidi="en-US"/>
              </w:rPr>
            </w:r>
          </w:p>
        </w:tc>
        <w:tc>
          <w:tcPr>
            <w:tcW w:w="1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lang w:val="en-US" w:bidi="en-US"/>
              </w:rPr>
            </w:pPr>
            <w:r>
              <w:rPr>
                <w:sz w:val="21"/>
                <w:szCs w:val="21"/>
              </w:rPr>
              <w:t>критический уровень, см</w:t>
            </w:r>
          </w:p>
        </w:tc>
        <w:tc>
          <w:tcPr>
            <w:tcW w:w="9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lang w:val="en-US" w:bidi="en-US"/>
              </w:rPr>
            </w:pPr>
            <w:r>
              <w:rPr>
                <w:sz w:val="21"/>
                <w:szCs w:val="21"/>
              </w:rPr>
              <w:t>опасный уровень, см</w:t>
            </w:r>
          </w:p>
        </w:tc>
        <w:tc>
          <w:tcPr>
            <w:tcW w:w="10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highlight w:val="yellow"/>
                <w:lang w:val="en-US" w:bidi="en-US"/>
              </w:rPr>
            </w:pPr>
            <w:r>
              <w:rPr>
                <w:sz w:val="21"/>
                <w:szCs w:val="21"/>
              </w:rPr>
              <w:t>Текущий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lang w:val="en-US" w:bidi="en-US"/>
              </w:rPr>
            </w:pPr>
            <w:r>
              <w:rPr>
                <w:sz w:val="21"/>
                <w:szCs w:val="21"/>
              </w:rPr>
              <w:t>Изменение за сутки (+,–) см</w:t>
            </w:r>
          </w:p>
        </w:tc>
        <w:tc>
          <w:tcPr>
            <w:tcW w:w="149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sz w:val="21"/>
                <w:szCs w:val="21"/>
                <w:lang w:bidi="en-US"/>
              </w:rPr>
            </w:pPr>
            <w:r>
              <w:rPr>
                <w:b/>
                <w:sz w:val="21"/>
                <w:szCs w:val="21"/>
                <w:lang w:bidi="en-US"/>
              </w:rPr>
            </w:r>
          </w:p>
        </w:tc>
        <w:tc>
          <w:tcPr>
            <w:tcW w:w="147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sz w:val="21"/>
                <w:szCs w:val="21"/>
                <w:lang w:bidi="en-US"/>
              </w:rPr>
            </w:pPr>
            <w:r>
              <w:rPr>
                <w:b/>
                <w:sz w:val="21"/>
                <w:szCs w:val="21"/>
                <w:lang w:bidi="en-US"/>
              </w:rPr>
            </w:r>
          </w:p>
        </w:tc>
      </w:tr>
      <w:tr>
        <w:trPr>
          <w:trHeight w:val="452" w:hRule="atLeast"/>
        </w:trPr>
        <w:tc>
          <w:tcPr>
            <w:tcW w:w="49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1</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Днепр</w:t>
            </w:r>
          </w:p>
        </w:tc>
        <w:tc>
          <w:tcPr>
            <w:tcW w:w="16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Болшево</w:t>
            </w:r>
          </w:p>
          <w:p>
            <w:pPr>
              <w:pStyle w:val="Normal"/>
              <w:widowControl w:val="false"/>
              <w:spacing w:before="0" w:after="0"/>
              <w:jc w:val="center"/>
              <w:textAlignment w:val="auto"/>
              <w:rPr>
                <w:sz w:val="21"/>
                <w:szCs w:val="21"/>
              </w:rPr>
            </w:pPr>
            <w:r>
              <w:rPr>
                <w:sz w:val="21"/>
                <w:szCs w:val="21"/>
              </w:rPr>
              <w:t>(Новодугинский район)</w:t>
            </w:r>
          </w:p>
        </w:tc>
        <w:tc>
          <w:tcPr>
            <w:tcW w:w="13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360</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400</w:t>
            </w:r>
          </w:p>
        </w:tc>
        <w:tc>
          <w:tcPr>
            <w:tcW w:w="101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116</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+12</w:t>
            </w:r>
          </w:p>
        </w:tc>
        <w:tc>
          <w:tcPr>
            <w:tcW w:w="1499" w:type="dxa"/>
            <w:tcBorders>
              <w:top w:val="single" w:sz="4" w:space="0" w:color="000000"/>
              <w:bottom w:val="single" w:sz="4" w:space="0" w:color="000000"/>
            </w:tcBorders>
            <w:shd w:color="auto" w:fill="auto" w:val="clear"/>
            <w:vAlign w:val="center"/>
          </w:tcPr>
          <w:p>
            <w:pPr>
              <w:pStyle w:val="Style47"/>
              <w:widowControl w:val="false"/>
              <w:spacing w:before="0" w:after="200"/>
              <w:jc w:val="center"/>
              <w:rPr>
                <w:rFonts w:ascii="Times New Roman" w:hAnsi="Times New Roman"/>
                <w:b/>
                <w:b/>
                <w:color w:val="000000"/>
                <w:sz w:val="24"/>
              </w:rPr>
            </w:pPr>
            <w:r>
              <w:rPr>
                <w:rFonts w:ascii="Times New Roman" w:hAnsi="Times New Roman"/>
                <w:b/>
                <w:color w:val="000000"/>
                <w:sz w:val="24"/>
              </w:rPr>
              <w:t>244</w:t>
            </w:r>
          </w:p>
        </w:tc>
        <w:tc>
          <w:tcPr>
            <w:tcW w:w="14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4"/>
                <w:szCs w:val="24"/>
              </w:rPr>
            </w:pPr>
            <w:r>
              <w:rPr>
                <w:color w:val="auto"/>
                <w:sz w:val="24"/>
                <w:szCs w:val="24"/>
              </w:rPr>
              <w:t>Полный</w:t>
            </w:r>
          </w:p>
        </w:tc>
      </w:tr>
      <w:tr>
        <w:trPr>
          <w:trHeight w:val="452" w:hRule="atLeast"/>
        </w:trPr>
        <w:tc>
          <w:tcPr>
            <w:tcW w:w="49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2</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Днепр</w:t>
            </w:r>
          </w:p>
        </w:tc>
        <w:tc>
          <w:tcPr>
            <w:tcW w:w="16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Дорогобуж</w:t>
            </w:r>
          </w:p>
          <w:p>
            <w:pPr>
              <w:pStyle w:val="Normal"/>
              <w:widowControl w:val="false"/>
              <w:spacing w:before="0" w:after="0"/>
              <w:jc w:val="center"/>
              <w:textAlignment w:val="auto"/>
              <w:rPr>
                <w:sz w:val="21"/>
                <w:szCs w:val="21"/>
              </w:rPr>
            </w:pPr>
            <w:r>
              <w:rPr>
                <w:sz w:val="21"/>
                <w:szCs w:val="21"/>
              </w:rPr>
              <w:t>(Дорогобужский район)</w:t>
            </w:r>
          </w:p>
        </w:tc>
        <w:tc>
          <w:tcPr>
            <w:tcW w:w="13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585</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650</w:t>
            </w:r>
          </w:p>
        </w:tc>
        <w:tc>
          <w:tcPr>
            <w:tcW w:w="101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212</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+11</w:t>
            </w:r>
          </w:p>
        </w:tc>
        <w:tc>
          <w:tcPr>
            <w:tcW w:w="1499" w:type="dxa"/>
            <w:tcBorders>
              <w:top w:val="single" w:sz="4" w:space="0" w:color="000000"/>
              <w:bottom w:val="single" w:sz="4" w:space="0" w:color="000000"/>
            </w:tcBorders>
            <w:shd w:color="auto" w:fill="auto" w:val="clear"/>
            <w:vAlign w:val="center"/>
          </w:tcPr>
          <w:p>
            <w:pPr>
              <w:pStyle w:val="Style47"/>
              <w:widowControl w:val="false"/>
              <w:spacing w:before="0" w:after="200"/>
              <w:jc w:val="center"/>
              <w:rPr>
                <w:rFonts w:ascii="Times New Roman" w:hAnsi="Times New Roman"/>
                <w:b/>
                <w:b/>
                <w:color w:val="000000"/>
                <w:sz w:val="24"/>
              </w:rPr>
            </w:pPr>
            <w:r>
              <w:rPr>
                <w:rFonts w:ascii="Times New Roman" w:hAnsi="Times New Roman"/>
                <w:b/>
                <w:color w:val="000000"/>
                <w:sz w:val="24"/>
              </w:rPr>
              <w:t>373</w:t>
            </w:r>
          </w:p>
        </w:tc>
        <w:tc>
          <w:tcPr>
            <w:tcW w:w="14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4"/>
                <w:szCs w:val="24"/>
              </w:rPr>
            </w:pPr>
            <w:r>
              <w:rPr>
                <w:color w:val="auto"/>
                <w:sz w:val="24"/>
                <w:szCs w:val="24"/>
              </w:rPr>
              <w:t>Полный</w:t>
            </w:r>
          </w:p>
        </w:tc>
      </w:tr>
      <w:tr>
        <w:trPr>
          <w:trHeight w:val="452" w:hRule="atLeast"/>
        </w:trPr>
        <w:tc>
          <w:tcPr>
            <w:tcW w:w="49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3</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Днепр</w:t>
            </w:r>
          </w:p>
        </w:tc>
        <w:tc>
          <w:tcPr>
            <w:tcW w:w="16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Соловьево</w:t>
            </w:r>
          </w:p>
          <w:p>
            <w:pPr>
              <w:pStyle w:val="Normal"/>
              <w:widowControl w:val="false"/>
              <w:spacing w:before="0" w:after="0"/>
              <w:jc w:val="center"/>
              <w:textAlignment w:val="auto"/>
              <w:rPr>
                <w:sz w:val="21"/>
                <w:szCs w:val="21"/>
              </w:rPr>
            </w:pPr>
            <w:r>
              <w:rPr>
                <w:sz w:val="21"/>
                <w:szCs w:val="21"/>
              </w:rPr>
              <w:t>(Кардымовский район)</w:t>
            </w:r>
          </w:p>
        </w:tc>
        <w:tc>
          <w:tcPr>
            <w:tcW w:w="13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761</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845</w:t>
            </w:r>
          </w:p>
        </w:tc>
        <w:tc>
          <w:tcPr>
            <w:tcW w:w="101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6</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+7</w:t>
            </w:r>
          </w:p>
        </w:tc>
        <w:tc>
          <w:tcPr>
            <w:tcW w:w="1499" w:type="dxa"/>
            <w:tcBorders>
              <w:top w:val="single" w:sz="4" w:space="0" w:color="000000"/>
              <w:bottom w:val="single" w:sz="4" w:space="0" w:color="000000"/>
            </w:tcBorders>
            <w:shd w:color="auto" w:fill="auto" w:val="clear"/>
            <w:vAlign w:val="center"/>
          </w:tcPr>
          <w:p>
            <w:pPr>
              <w:pStyle w:val="Style47"/>
              <w:widowControl w:val="false"/>
              <w:spacing w:before="0" w:after="200"/>
              <w:jc w:val="center"/>
              <w:rPr>
                <w:rFonts w:ascii="Times New Roman" w:hAnsi="Times New Roman"/>
                <w:b/>
                <w:b/>
                <w:color w:val="000000"/>
                <w:sz w:val="24"/>
              </w:rPr>
            </w:pPr>
            <w:r>
              <w:rPr>
                <w:rFonts w:ascii="Times New Roman" w:hAnsi="Times New Roman"/>
                <w:b/>
                <w:color w:val="000000"/>
                <w:sz w:val="24"/>
              </w:rPr>
              <w:t>755</w:t>
            </w:r>
          </w:p>
        </w:tc>
        <w:tc>
          <w:tcPr>
            <w:tcW w:w="14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4"/>
                <w:szCs w:val="24"/>
              </w:rPr>
            </w:pPr>
            <w:r>
              <w:rPr>
                <w:color w:val="auto"/>
                <w:sz w:val="24"/>
                <w:szCs w:val="24"/>
              </w:rPr>
              <w:t>Полный</w:t>
            </w:r>
          </w:p>
        </w:tc>
      </w:tr>
      <w:tr>
        <w:trPr>
          <w:trHeight w:val="452" w:hRule="atLeast"/>
        </w:trPr>
        <w:tc>
          <w:tcPr>
            <w:tcW w:w="49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4</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Вопь</w:t>
            </w:r>
          </w:p>
        </w:tc>
        <w:tc>
          <w:tcPr>
            <w:tcW w:w="16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Капыревщина</w:t>
            </w:r>
          </w:p>
          <w:p>
            <w:pPr>
              <w:pStyle w:val="Normal"/>
              <w:widowControl w:val="false"/>
              <w:spacing w:before="0" w:after="0"/>
              <w:jc w:val="center"/>
              <w:textAlignment w:val="auto"/>
              <w:rPr>
                <w:sz w:val="21"/>
                <w:szCs w:val="21"/>
              </w:rPr>
            </w:pPr>
            <w:r>
              <w:rPr>
                <w:sz w:val="21"/>
                <w:szCs w:val="21"/>
              </w:rPr>
              <w:t>(Ярцевский район)</w:t>
            </w:r>
          </w:p>
        </w:tc>
        <w:tc>
          <w:tcPr>
            <w:tcW w:w="13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675</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750</w:t>
            </w:r>
          </w:p>
        </w:tc>
        <w:tc>
          <w:tcPr>
            <w:tcW w:w="101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70</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+8</w:t>
            </w:r>
          </w:p>
        </w:tc>
        <w:tc>
          <w:tcPr>
            <w:tcW w:w="1499" w:type="dxa"/>
            <w:tcBorders>
              <w:top w:val="single" w:sz="4" w:space="0" w:color="000000"/>
              <w:bottom w:val="single" w:sz="4" w:space="0" w:color="000000"/>
            </w:tcBorders>
            <w:shd w:color="auto" w:fill="auto" w:val="clear"/>
            <w:vAlign w:val="center"/>
          </w:tcPr>
          <w:p>
            <w:pPr>
              <w:pStyle w:val="Style47"/>
              <w:widowControl w:val="false"/>
              <w:spacing w:before="0" w:after="200"/>
              <w:jc w:val="center"/>
              <w:rPr>
                <w:rFonts w:ascii="Times New Roman" w:hAnsi="Times New Roman"/>
                <w:b/>
                <w:b/>
                <w:color w:val="000000"/>
                <w:sz w:val="24"/>
              </w:rPr>
            </w:pPr>
            <w:r>
              <w:rPr>
                <w:rFonts w:ascii="Times New Roman" w:hAnsi="Times New Roman"/>
                <w:b/>
                <w:color w:val="000000"/>
                <w:sz w:val="24"/>
              </w:rPr>
              <w:t>560</w:t>
            </w:r>
          </w:p>
        </w:tc>
        <w:tc>
          <w:tcPr>
            <w:tcW w:w="14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4"/>
                <w:szCs w:val="24"/>
              </w:rPr>
            </w:pPr>
            <w:r>
              <w:rPr>
                <w:color w:val="auto"/>
                <w:sz w:val="24"/>
                <w:szCs w:val="24"/>
              </w:rPr>
              <w:t>Забереги, 4 бала</w:t>
            </w:r>
          </w:p>
        </w:tc>
      </w:tr>
      <w:tr>
        <w:trPr>
          <w:trHeight w:val="452" w:hRule="atLeast"/>
        </w:trPr>
        <w:tc>
          <w:tcPr>
            <w:tcW w:w="49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5</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Сож</w:t>
            </w:r>
          </w:p>
        </w:tc>
        <w:tc>
          <w:tcPr>
            <w:tcW w:w="16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Ускосы</w:t>
            </w:r>
          </w:p>
          <w:p>
            <w:pPr>
              <w:pStyle w:val="Normal"/>
              <w:widowControl w:val="false"/>
              <w:spacing w:before="0" w:after="0"/>
              <w:jc w:val="center"/>
              <w:textAlignment w:val="auto"/>
              <w:rPr>
                <w:sz w:val="21"/>
                <w:szCs w:val="21"/>
              </w:rPr>
            </w:pPr>
            <w:r>
              <w:rPr>
                <w:sz w:val="21"/>
                <w:szCs w:val="21"/>
              </w:rPr>
              <w:t>(Хиславичский район)</w:t>
            </w:r>
          </w:p>
        </w:tc>
        <w:tc>
          <w:tcPr>
            <w:tcW w:w="13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405</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450</w:t>
            </w:r>
          </w:p>
        </w:tc>
        <w:tc>
          <w:tcPr>
            <w:tcW w:w="101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142</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+18</w:t>
            </w:r>
          </w:p>
        </w:tc>
        <w:tc>
          <w:tcPr>
            <w:tcW w:w="1499" w:type="dxa"/>
            <w:tcBorders>
              <w:top w:val="single" w:sz="4" w:space="0" w:color="000000"/>
              <w:bottom w:val="single" w:sz="4" w:space="0" w:color="000000"/>
            </w:tcBorders>
            <w:shd w:color="auto" w:fill="auto" w:val="clear"/>
            <w:vAlign w:val="center"/>
          </w:tcPr>
          <w:p>
            <w:pPr>
              <w:pStyle w:val="Style47"/>
              <w:widowControl w:val="false"/>
              <w:spacing w:before="0" w:after="200"/>
              <w:jc w:val="center"/>
              <w:rPr>
                <w:rFonts w:ascii="Times New Roman" w:hAnsi="Times New Roman"/>
                <w:b/>
                <w:b/>
                <w:color w:val="000000"/>
                <w:sz w:val="24"/>
              </w:rPr>
            </w:pPr>
            <w:r>
              <w:rPr>
                <w:rFonts w:ascii="Times New Roman" w:hAnsi="Times New Roman"/>
                <w:b/>
                <w:color w:val="000000"/>
                <w:sz w:val="24"/>
              </w:rPr>
              <w:t>533</w:t>
            </w:r>
          </w:p>
        </w:tc>
        <w:tc>
          <w:tcPr>
            <w:tcW w:w="14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4"/>
                <w:szCs w:val="24"/>
              </w:rPr>
            </w:pPr>
            <w:r>
              <w:rPr>
                <w:color w:val="auto"/>
                <w:sz w:val="24"/>
                <w:szCs w:val="24"/>
              </w:rPr>
              <w:t>Остаточные забереги</w:t>
            </w:r>
          </w:p>
        </w:tc>
      </w:tr>
      <w:tr>
        <w:trPr>
          <w:trHeight w:val="452" w:hRule="atLeast"/>
        </w:trPr>
        <w:tc>
          <w:tcPr>
            <w:tcW w:w="49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6</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Хмара</w:t>
            </w:r>
          </w:p>
        </w:tc>
        <w:tc>
          <w:tcPr>
            <w:tcW w:w="16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Красиловка</w:t>
            </w:r>
          </w:p>
          <w:p>
            <w:pPr>
              <w:pStyle w:val="Normal"/>
              <w:widowControl w:val="false"/>
              <w:spacing w:before="0" w:after="0"/>
              <w:jc w:val="center"/>
              <w:textAlignment w:val="auto"/>
              <w:rPr>
                <w:sz w:val="21"/>
                <w:szCs w:val="21"/>
              </w:rPr>
            </w:pPr>
            <w:r>
              <w:rPr>
                <w:sz w:val="21"/>
                <w:szCs w:val="21"/>
              </w:rPr>
              <w:t>(Починковский район)</w:t>
            </w:r>
          </w:p>
        </w:tc>
        <w:tc>
          <w:tcPr>
            <w:tcW w:w="13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405</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450</w:t>
            </w:r>
          </w:p>
        </w:tc>
        <w:tc>
          <w:tcPr>
            <w:tcW w:w="101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77</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+15</w:t>
            </w:r>
          </w:p>
        </w:tc>
        <w:tc>
          <w:tcPr>
            <w:tcW w:w="1499" w:type="dxa"/>
            <w:tcBorders>
              <w:top w:val="single" w:sz="4" w:space="0" w:color="000000"/>
              <w:bottom w:val="single" w:sz="4" w:space="0" w:color="000000"/>
            </w:tcBorders>
            <w:shd w:color="auto" w:fill="auto" w:val="clear"/>
            <w:vAlign w:val="center"/>
          </w:tcPr>
          <w:p>
            <w:pPr>
              <w:pStyle w:val="Style47"/>
              <w:widowControl w:val="false"/>
              <w:spacing w:before="0" w:after="200"/>
              <w:jc w:val="center"/>
              <w:rPr>
                <w:rFonts w:ascii="Times New Roman" w:hAnsi="Times New Roman"/>
                <w:b/>
                <w:b/>
                <w:color w:val="000000"/>
                <w:sz w:val="24"/>
              </w:rPr>
            </w:pPr>
            <w:r>
              <w:rPr>
                <w:rFonts w:ascii="Times New Roman" w:hAnsi="Times New Roman"/>
                <w:b/>
                <w:color w:val="000000"/>
                <w:sz w:val="24"/>
              </w:rPr>
              <w:t>328</w:t>
            </w:r>
          </w:p>
        </w:tc>
        <w:tc>
          <w:tcPr>
            <w:tcW w:w="14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4"/>
                <w:szCs w:val="24"/>
              </w:rPr>
            </w:pPr>
            <w:r>
              <w:rPr>
                <w:color w:val="auto"/>
                <w:sz w:val="24"/>
                <w:szCs w:val="24"/>
              </w:rPr>
              <w:t>Неполный</w:t>
            </w:r>
          </w:p>
        </w:tc>
      </w:tr>
      <w:tr>
        <w:trPr>
          <w:trHeight w:val="452" w:hRule="atLeast"/>
        </w:trPr>
        <w:tc>
          <w:tcPr>
            <w:tcW w:w="49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7</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Каспля</w:t>
            </w:r>
          </w:p>
        </w:tc>
        <w:tc>
          <w:tcPr>
            <w:tcW w:w="16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Демидов</w:t>
            </w:r>
          </w:p>
          <w:p>
            <w:pPr>
              <w:pStyle w:val="Normal"/>
              <w:widowControl w:val="false"/>
              <w:spacing w:before="0" w:after="0"/>
              <w:jc w:val="center"/>
              <w:textAlignment w:val="auto"/>
              <w:rPr>
                <w:sz w:val="21"/>
                <w:szCs w:val="21"/>
              </w:rPr>
            </w:pPr>
            <w:r>
              <w:rPr>
                <w:sz w:val="21"/>
                <w:szCs w:val="21"/>
              </w:rPr>
              <w:t>(Демидовский район)</w:t>
            </w:r>
          </w:p>
        </w:tc>
        <w:tc>
          <w:tcPr>
            <w:tcW w:w="13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738</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820</w:t>
            </w:r>
          </w:p>
        </w:tc>
        <w:tc>
          <w:tcPr>
            <w:tcW w:w="101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184</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+29</w:t>
            </w:r>
          </w:p>
        </w:tc>
        <w:tc>
          <w:tcPr>
            <w:tcW w:w="1499" w:type="dxa"/>
            <w:tcBorders>
              <w:top w:val="single" w:sz="4" w:space="0" w:color="000000"/>
              <w:bottom w:val="single" w:sz="4" w:space="0" w:color="000000"/>
            </w:tcBorders>
            <w:shd w:color="auto" w:fill="auto" w:val="clear"/>
            <w:vAlign w:val="center"/>
          </w:tcPr>
          <w:p>
            <w:pPr>
              <w:pStyle w:val="Style47"/>
              <w:widowControl w:val="false"/>
              <w:spacing w:before="0" w:after="200"/>
              <w:jc w:val="center"/>
              <w:rPr>
                <w:rFonts w:ascii="Times New Roman" w:hAnsi="Times New Roman"/>
                <w:b/>
                <w:b/>
                <w:color w:val="000000"/>
                <w:sz w:val="24"/>
              </w:rPr>
            </w:pPr>
            <w:r>
              <w:rPr>
                <w:rFonts w:ascii="Times New Roman" w:hAnsi="Times New Roman"/>
                <w:b/>
                <w:color w:val="000000"/>
                <w:sz w:val="24"/>
              </w:rPr>
              <w:t>221</w:t>
            </w:r>
          </w:p>
        </w:tc>
        <w:tc>
          <w:tcPr>
            <w:tcW w:w="14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4"/>
                <w:szCs w:val="24"/>
              </w:rPr>
            </w:pPr>
            <w:r>
              <w:rPr>
                <w:color w:val="auto"/>
                <w:sz w:val="24"/>
                <w:szCs w:val="24"/>
              </w:rPr>
              <w:t>Чисто</w:t>
            </w:r>
          </w:p>
        </w:tc>
      </w:tr>
      <w:tr>
        <w:trPr>
          <w:trHeight w:val="452" w:hRule="atLeast"/>
        </w:trPr>
        <w:tc>
          <w:tcPr>
            <w:tcW w:w="49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8</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Вязьма</w:t>
            </w:r>
          </w:p>
        </w:tc>
        <w:tc>
          <w:tcPr>
            <w:tcW w:w="16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Старая деревня</w:t>
            </w:r>
          </w:p>
          <w:p>
            <w:pPr>
              <w:pStyle w:val="Normal"/>
              <w:widowControl w:val="false"/>
              <w:spacing w:before="0" w:after="0"/>
              <w:jc w:val="center"/>
              <w:textAlignment w:val="auto"/>
              <w:rPr>
                <w:sz w:val="21"/>
                <w:szCs w:val="21"/>
              </w:rPr>
            </w:pPr>
            <w:r>
              <w:rPr>
                <w:sz w:val="21"/>
                <w:szCs w:val="21"/>
              </w:rPr>
              <w:t>(Вяземский район)</w:t>
            </w:r>
          </w:p>
        </w:tc>
        <w:tc>
          <w:tcPr>
            <w:tcW w:w="13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342</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380</w:t>
            </w:r>
          </w:p>
        </w:tc>
        <w:tc>
          <w:tcPr>
            <w:tcW w:w="101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141</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+21</w:t>
            </w:r>
          </w:p>
        </w:tc>
        <w:tc>
          <w:tcPr>
            <w:tcW w:w="1499" w:type="dxa"/>
            <w:tcBorders>
              <w:top w:val="single" w:sz="4" w:space="0" w:color="000000"/>
              <w:bottom w:val="single" w:sz="4" w:space="0" w:color="000000"/>
            </w:tcBorders>
            <w:shd w:color="auto" w:fill="auto" w:val="clear"/>
            <w:vAlign w:val="center"/>
          </w:tcPr>
          <w:p>
            <w:pPr>
              <w:pStyle w:val="Style47"/>
              <w:widowControl w:val="false"/>
              <w:spacing w:before="0" w:after="200"/>
              <w:jc w:val="center"/>
              <w:rPr>
                <w:rFonts w:ascii="Times New Roman" w:hAnsi="Times New Roman"/>
                <w:b/>
                <w:b/>
                <w:color w:val="000000"/>
                <w:sz w:val="24"/>
              </w:rPr>
            </w:pPr>
            <w:r>
              <w:rPr>
                <w:rFonts w:ascii="Times New Roman" w:hAnsi="Times New Roman"/>
                <w:b/>
                <w:color w:val="000000"/>
                <w:sz w:val="24"/>
              </w:rPr>
              <w:t>597</w:t>
            </w:r>
          </w:p>
        </w:tc>
        <w:tc>
          <w:tcPr>
            <w:tcW w:w="14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4"/>
                <w:szCs w:val="24"/>
              </w:rPr>
            </w:pPr>
            <w:r>
              <w:rPr>
                <w:color w:val="auto"/>
                <w:sz w:val="24"/>
                <w:szCs w:val="24"/>
              </w:rPr>
              <w:t>Полный</w:t>
            </w:r>
          </w:p>
        </w:tc>
      </w:tr>
      <w:tr>
        <w:trPr>
          <w:trHeight w:val="452" w:hRule="atLeast"/>
        </w:trPr>
        <w:tc>
          <w:tcPr>
            <w:tcW w:w="49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9</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Днепр</w:t>
            </w:r>
          </w:p>
        </w:tc>
        <w:tc>
          <w:tcPr>
            <w:tcW w:w="16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Смоленск</w:t>
            </w:r>
          </w:p>
          <w:p>
            <w:pPr>
              <w:pStyle w:val="Normal"/>
              <w:widowControl w:val="false"/>
              <w:spacing w:before="0" w:after="0"/>
              <w:jc w:val="center"/>
              <w:textAlignment w:val="auto"/>
              <w:rPr>
                <w:sz w:val="21"/>
                <w:szCs w:val="21"/>
              </w:rPr>
            </w:pPr>
            <w:r>
              <w:rPr>
                <w:sz w:val="21"/>
                <w:szCs w:val="21"/>
              </w:rPr>
              <w:t>(г. Смоленск)</w:t>
            </w:r>
          </w:p>
        </w:tc>
        <w:tc>
          <w:tcPr>
            <w:tcW w:w="13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630</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700</w:t>
            </w:r>
          </w:p>
        </w:tc>
        <w:tc>
          <w:tcPr>
            <w:tcW w:w="101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59</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+2</w:t>
            </w:r>
          </w:p>
        </w:tc>
        <w:tc>
          <w:tcPr>
            <w:tcW w:w="1499" w:type="dxa"/>
            <w:tcBorders>
              <w:top w:val="single" w:sz="4" w:space="0" w:color="000000"/>
              <w:bottom w:val="single" w:sz="4" w:space="0" w:color="000000"/>
            </w:tcBorders>
            <w:shd w:color="auto" w:fill="auto" w:val="clear"/>
            <w:vAlign w:val="center"/>
          </w:tcPr>
          <w:p>
            <w:pPr>
              <w:pStyle w:val="Style47"/>
              <w:widowControl w:val="false"/>
              <w:spacing w:before="0" w:after="200"/>
              <w:jc w:val="center"/>
              <w:rPr>
                <w:rFonts w:ascii="Times New Roman" w:hAnsi="Times New Roman"/>
                <w:b/>
                <w:b/>
                <w:color w:val="000000"/>
                <w:sz w:val="24"/>
              </w:rPr>
            </w:pPr>
            <w:r>
              <w:rPr>
                <w:rFonts w:ascii="Times New Roman" w:hAnsi="Times New Roman"/>
                <w:b/>
                <w:color w:val="000000"/>
                <w:sz w:val="24"/>
              </w:rPr>
              <w:t>283</w:t>
            </w:r>
          </w:p>
        </w:tc>
        <w:tc>
          <w:tcPr>
            <w:tcW w:w="14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4"/>
                <w:szCs w:val="24"/>
              </w:rPr>
            </w:pPr>
            <w:r>
              <w:rPr>
                <w:color w:val="auto"/>
                <w:sz w:val="24"/>
                <w:szCs w:val="24"/>
              </w:rPr>
              <w:t>Лед покрыт промоинами, 9 балов</w:t>
            </w:r>
          </w:p>
        </w:tc>
      </w:tr>
      <w:tr>
        <w:trPr>
          <w:trHeight w:val="452" w:hRule="atLeast"/>
        </w:trPr>
        <w:tc>
          <w:tcPr>
            <w:tcW w:w="49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10</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Зап. Двина</w:t>
            </w:r>
          </w:p>
        </w:tc>
        <w:tc>
          <w:tcPr>
            <w:tcW w:w="16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Велиж</w:t>
            </w:r>
          </w:p>
          <w:p>
            <w:pPr>
              <w:pStyle w:val="Normal"/>
              <w:widowControl w:val="false"/>
              <w:spacing w:before="0" w:after="0"/>
              <w:jc w:val="center"/>
              <w:textAlignment w:val="auto"/>
              <w:rPr>
                <w:sz w:val="21"/>
                <w:szCs w:val="21"/>
              </w:rPr>
            </w:pPr>
            <w:r>
              <w:rPr>
                <w:sz w:val="21"/>
                <w:szCs w:val="21"/>
              </w:rPr>
              <w:t>(Велижский район)</w:t>
            </w:r>
          </w:p>
        </w:tc>
        <w:tc>
          <w:tcPr>
            <w:tcW w:w="13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990</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textAlignment w:val="auto"/>
              <w:rPr>
                <w:sz w:val="21"/>
                <w:szCs w:val="21"/>
              </w:rPr>
            </w:pPr>
            <w:r>
              <w:rPr>
                <w:sz w:val="21"/>
                <w:szCs w:val="21"/>
              </w:rPr>
              <w:t>1100</w:t>
            </w:r>
          </w:p>
        </w:tc>
        <w:tc>
          <w:tcPr>
            <w:tcW w:w="101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44</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+1</w:t>
            </w:r>
          </w:p>
        </w:tc>
        <w:tc>
          <w:tcPr>
            <w:tcW w:w="1499" w:type="dxa"/>
            <w:tcBorders>
              <w:top w:val="single" w:sz="4" w:space="0" w:color="000000"/>
              <w:bottom w:val="single" w:sz="4" w:space="0" w:color="000000"/>
            </w:tcBorders>
            <w:shd w:color="auto" w:fill="auto" w:val="clear"/>
            <w:vAlign w:val="center"/>
          </w:tcPr>
          <w:p>
            <w:pPr>
              <w:pStyle w:val="Style47"/>
              <w:widowControl w:val="false"/>
              <w:spacing w:before="0" w:after="200"/>
              <w:jc w:val="center"/>
              <w:rPr>
                <w:rFonts w:ascii="Times New Roman" w:hAnsi="Times New Roman"/>
                <w:b/>
                <w:b/>
                <w:color w:val="000000"/>
                <w:sz w:val="24"/>
              </w:rPr>
            </w:pPr>
            <w:r>
              <w:rPr>
                <w:rFonts w:ascii="Times New Roman" w:hAnsi="Times New Roman"/>
                <w:b/>
                <w:color w:val="000000"/>
                <w:sz w:val="24"/>
              </w:rPr>
              <w:t>946</w:t>
            </w:r>
          </w:p>
        </w:tc>
        <w:tc>
          <w:tcPr>
            <w:tcW w:w="14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4"/>
                <w:szCs w:val="24"/>
              </w:rPr>
            </w:pPr>
            <w:r>
              <w:rPr>
                <w:color w:val="auto"/>
                <w:sz w:val="24"/>
                <w:szCs w:val="24"/>
              </w:rPr>
              <w:t>Остаточные забереги</w:t>
            </w:r>
          </w:p>
        </w:tc>
      </w:tr>
      <w:tr>
        <w:trPr>
          <w:trHeight w:val="452" w:hRule="atLeast"/>
        </w:trPr>
        <w:tc>
          <w:tcPr>
            <w:tcW w:w="49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1"/>
                <w:szCs w:val="21"/>
              </w:rPr>
            </w:pPr>
            <w:r>
              <w:rPr>
                <w:sz w:val="21"/>
                <w:szCs w:val="21"/>
              </w:rPr>
              <w:t>11</w:t>
            </w:r>
          </w:p>
        </w:tc>
        <w:tc>
          <w:tcPr>
            <w:tcW w:w="914"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1"/>
                <w:szCs w:val="21"/>
                <w:lang w:val="ru-RU" w:eastAsia="ru-RU" w:bidi="ar-SA"/>
              </w:rPr>
            </w:pPr>
            <w:r>
              <w:rPr>
                <w:rFonts w:eastAsia="Times New Roman" w:cs="Times New Roman"/>
                <w:color w:val="auto"/>
                <w:kern w:val="0"/>
                <w:sz w:val="21"/>
                <w:szCs w:val="21"/>
                <w:lang w:val="ru-RU" w:eastAsia="ru-RU" w:bidi="ar-SA"/>
              </w:rPr>
              <w:t>Гжать</w:t>
            </w:r>
          </w:p>
        </w:tc>
        <w:tc>
          <w:tcPr>
            <w:tcW w:w="16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1"/>
                <w:szCs w:val="21"/>
                <w:lang w:val="ru-RU" w:eastAsia="ru-RU" w:bidi="ar-SA"/>
              </w:rPr>
            </w:pPr>
            <w:r>
              <w:rPr>
                <w:rFonts w:eastAsia="Times New Roman" w:cs="Times New Roman"/>
                <w:color w:val="auto"/>
                <w:kern w:val="0"/>
                <w:sz w:val="21"/>
                <w:szCs w:val="21"/>
                <w:lang w:val="ru-RU" w:eastAsia="ru-RU" w:bidi="ar-SA"/>
              </w:rPr>
              <w:t>Гагарин</w:t>
            </w:r>
          </w:p>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1"/>
                <w:szCs w:val="21"/>
                <w:lang w:val="ru-RU" w:eastAsia="ru-RU" w:bidi="ar-SA"/>
              </w:rPr>
            </w:pPr>
            <w:r>
              <w:rPr>
                <w:rFonts w:eastAsia="Times New Roman" w:cs="Times New Roman"/>
                <w:color w:val="auto"/>
                <w:kern w:val="0"/>
                <w:sz w:val="21"/>
                <w:szCs w:val="21"/>
                <w:lang w:val="ru-RU" w:eastAsia="ru-RU" w:bidi="ar-SA"/>
              </w:rPr>
              <w:t>(Гагаринский район)</w:t>
            </w:r>
          </w:p>
        </w:tc>
        <w:tc>
          <w:tcPr>
            <w:tcW w:w="13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1"/>
                <w:szCs w:val="21"/>
                <w:lang w:val="ru-RU" w:eastAsia="ru-RU" w:bidi="ar-SA"/>
              </w:rPr>
            </w:pPr>
            <w:r>
              <w:rPr>
                <w:rFonts w:eastAsia="Times New Roman" w:cs="Times New Roman"/>
                <w:color w:val="auto"/>
                <w:kern w:val="0"/>
                <w:sz w:val="21"/>
                <w:szCs w:val="21"/>
                <w:lang w:val="ru-RU" w:eastAsia="ru-RU" w:bidi="ar-SA"/>
              </w:rPr>
              <w:t>-</w:t>
            </w:r>
          </w:p>
        </w:tc>
        <w:tc>
          <w:tcPr>
            <w:tcW w:w="9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1"/>
                <w:szCs w:val="21"/>
                <w:lang w:val="ru-RU" w:eastAsia="ru-RU" w:bidi="ar-SA"/>
              </w:rPr>
            </w:pPr>
            <w:r>
              <w:rPr>
                <w:rFonts w:eastAsia="Times New Roman" w:cs="Times New Roman"/>
                <w:color w:val="auto"/>
                <w:kern w:val="0"/>
                <w:sz w:val="21"/>
                <w:szCs w:val="21"/>
                <w:lang w:val="ru-RU" w:eastAsia="ru-RU" w:bidi="ar-SA"/>
              </w:rPr>
              <w:t>390</w:t>
            </w:r>
          </w:p>
        </w:tc>
        <w:tc>
          <w:tcPr>
            <w:tcW w:w="1010" w:type="dxa"/>
            <w:tcBorders>
              <w:left w:val="single" w:sz="4" w:space="0" w:color="000000"/>
              <w:bottom w:val="single" w:sz="4" w:space="0" w:color="000000"/>
              <w:right w:val="single" w:sz="4" w:space="0" w:color="000000"/>
            </w:tcBorders>
            <w:shd w:color="000000" w:fill="FFFFFF" w:val="clear"/>
            <w:vAlign w:val="center"/>
          </w:tcPr>
          <w:p>
            <w:pPr>
              <w:pStyle w:val="Style47"/>
              <w:widowControl w:val="false"/>
              <w:spacing w:before="0" w:after="200"/>
              <w:jc w:val="center"/>
              <w:rPr>
                <w:rFonts w:ascii="Times New Roman" w:hAnsi="Times New Roman" w:eastAsia="Times New Roman" w:cs="Times New Roman"/>
                <w:color w:val="auto"/>
                <w:kern w:val="0"/>
                <w:sz w:val="21"/>
                <w:szCs w:val="21"/>
                <w:lang w:val="ru-RU" w:eastAsia="ru-RU" w:bidi="ar-SA"/>
              </w:rPr>
            </w:pPr>
            <w:r>
              <w:rPr>
                <w:rFonts w:eastAsia="Times New Roman" w:cs="Times New Roman" w:ascii="Times New Roman" w:hAnsi="Times New Roman"/>
                <w:color w:val="auto"/>
                <w:kern w:val="0"/>
                <w:sz w:val="21"/>
                <w:szCs w:val="21"/>
                <w:lang w:val="ru-RU" w:eastAsia="ru-RU" w:bidi="ar-SA"/>
              </w:rPr>
              <w:t>77</w:t>
            </w:r>
          </w:p>
        </w:tc>
        <w:tc>
          <w:tcPr>
            <w:tcW w:w="1178"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1"/>
                <w:szCs w:val="21"/>
                <w:lang w:val="ru-RU" w:eastAsia="ru-RU" w:bidi="ar-SA"/>
              </w:rPr>
            </w:pPr>
            <w:r>
              <w:rPr>
                <w:rFonts w:eastAsia="Times New Roman" w:cs="Times New Roman"/>
                <w:color w:val="auto"/>
                <w:kern w:val="0"/>
                <w:sz w:val="21"/>
                <w:szCs w:val="21"/>
                <w:lang w:val="ru-RU" w:eastAsia="ru-RU" w:bidi="ar-SA"/>
              </w:rPr>
              <w:t>+23</w:t>
            </w:r>
          </w:p>
        </w:tc>
        <w:tc>
          <w:tcPr>
            <w:tcW w:w="1499" w:type="dxa"/>
            <w:tcBorders>
              <w:bottom w:val="single" w:sz="4" w:space="0" w:color="000000"/>
            </w:tcBorders>
            <w:shd w:color="auto" w:fill="auto" w:val="clear"/>
            <w:vAlign w:val="center"/>
          </w:tcPr>
          <w:p>
            <w:pPr>
              <w:pStyle w:val="Style47"/>
              <w:widowControl w:val="false"/>
              <w:spacing w:before="0" w:after="200"/>
              <w:jc w:val="center"/>
              <w:rPr>
                <w:rFonts w:ascii="Times New Roman" w:hAnsi="Times New Roman" w:eastAsia="Times New Roman" w:cs="Times New Roman"/>
                <w:b/>
                <w:b/>
                <w:color w:val="auto"/>
                <w:kern w:val="0"/>
                <w:sz w:val="21"/>
                <w:szCs w:val="21"/>
                <w:lang w:val="ru-RU" w:eastAsia="ru-RU" w:bidi="ar-SA"/>
              </w:rPr>
            </w:pPr>
            <w:r>
              <w:rPr>
                <w:rFonts w:eastAsia="Times New Roman" w:cs="Times New Roman" w:ascii="Times New Roman" w:hAnsi="Times New Roman"/>
                <w:b/>
                <w:color w:val="auto"/>
                <w:kern w:val="0"/>
                <w:sz w:val="21"/>
                <w:szCs w:val="21"/>
                <w:lang w:val="ru-RU" w:eastAsia="ru-RU" w:bidi="ar-SA"/>
              </w:rPr>
              <w:t>313</w:t>
            </w:r>
          </w:p>
        </w:tc>
        <w:tc>
          <w:tcPr>
            <w:tcW w:w="14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auto"/>
                <w:kern w:val="0"/>
                <w:sz w:val="21"/>
                <w:szCs w:val="21"/>
                <w:lang w:val="ru-RU" w:eastAsia="ru-RU" w:bidi="ar-SA"/>
              </w:rPr>
            </w:pPr>
            <w:r>
              <w:rPr>
                <w:rFonts w:eastAsia="Times New Roman" w:cs="Times New Roman"/>
                <w:color w:val="auto"/>
                <w:kern w:val="0"/>
                <w:sz w:val="21"/>
                <w:szCs w:val="21"/>
                <w:lang w:val="ru-RU" w:eastAsia="ru-RU" w:bidi="ar-SA"/>
              </w:rPr>
              <w:t>Закраины</w:t>
            </w:r>
          </w:p>
        </w:tc>
      </w:tr>
    </w:tbl>
    <w:p>
      <w:pPr>
        <w:pStyle w:val="Normal"/>
        <w:spacing w:lineRule="auto" w:line="240" w:before="0" w:after="0"/>
        <w:ind w:firstLine="709"/>
        <w:rPr>
          <w:sz w:val="24"/>
          <w:szCs w:val="24"/>
        </w:rPr>
      </w:pPr>
      <w:r>
        <w:rPr>
          <w:rFonts w:ascii="Times new roman" w:hAnsi="Times new roman"/>
          <w:color w:val="auto"/>
          <w:sz w:val="24"/>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 xml:space="preserve">Расчёты пожароопасности </w:t>
      </w:r>
      <w:r>
        <w:rPr>
          <w:rFonts w:ascii="Times new roman" w:hAnsi="Times new roman"/>
          <w:b/>
          <w:bCs/>
          <w:color w:val="auto"/>
          <w:sz w:val="24"/>
          <w:szCs w:val="24"/>
        </w:rPr>
        <w:t xml:space="preserve">Смоленским ЦГМС – филиалом ФГБУ «Центральное УГМС» </w:t>
      </w:r>
      <w:r>
        <w:rPr>
          <w:rFonts w:ascii="Times new roman" w:hAnsi="Times new roman"/>
          <w:b w:val="false"/>
          <w:bCs w:val="false"/>
          <w:color w:val="auto"/>
          <w:sz w:val="24"/>
          <w:szCs w:val="24"/>
        </w:rPr>
        <w:t>начнутся в пожароопасном сезоне</w:t>
      </w:r>
      <w:r>
        <w:rPr>
          <w:rFonts w:ascii="Times new roman" w:hAnsi="Times new roman"/>
          <w:b/>
          <w:bCs/>
          <w:color w:val="auto"/>
          <w:sz w:val="24"/>
          <w:szCs w:val="24"/>
        </w:rPr>
        <w:t>.</w:t>
      </w:r>
    </w:p>
    <w:p>
      <w:pPr>
        <w:pStyle w:val="Normal"/>
        <w:spacing w:lineRule="auto" w:line="240" w:before="0" w:after="0"/>
        <w:ind w:left="0" w:right="0" w:firstLine="680"/>
        <w:rPr>
          <w:rFonts w:ascii="Times new roman" w:hAnsi="Times new roman"/>
          <w:b/>
          <w:b/>
          <w:bCs/>
          <w:color w:val="auto"/>
          <w:sz w:val="24"/>
          <w:szCs w:val="24"/>
        </w:rPr>
      </w:pPr>
      <w:r>
        <w:rPr>
          <w:rFonts w:ascii="Times new roman" w:hAnsi="Times new roman"/>
          <w:b/>
          <w:bCs/>
          <w:color w:val="auto"/>
          <w:sz w:val="24"/>
          <w:szCs w:val="24"/>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w:t>
      </w:r>
      <w:r>
        <w:rPr>
          <w:rFonts w:ascii="Times new roman" w:hAnsi="Times new roman"/>
          <w:caps w:val="false"/>
          <w:smallCaps w:val="false"/>
          <w:color w:val="auto"/>
          <w:sz w:val="24"/>
          <w:szCs w:val="24"/>
        </w:rPr>
        <w:t>1</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w:t>
      </w:r>
      <w:r>
        <w:rPr>
          <w:rFonts w:ascii="Times new roman" w:hAnsi="Times new roman"/>
          <w:caps w:val="false"/>
          <w:smallCaps w:val="false"/>
          <w:color w:val="auto"/>
          <w:sz w:val="24"/>
          <w:szCs w:val="24"/>
        </w:rPr>
        <w:t>5</w:t>
      </w:r>
      <w:r>
        <w:rPr>
          <w:rFonts w:ascii="Times new roman" w:hAnsi="Times new roman"/>
          <w:caps w:val="false"/>
          <w:smallCaps w:val="false"/>
          <w:color w:val="auto"/>
          <w:sz w:val="24"/>
          <w:szCs w:val="24"/>
        </w:rPr>
        <w:t>°C. Дорожное покрытие сухое, местами влажное, мокрое.</w:t>
      </w:r>
    </w:p>
    <w:p>
      <w:pPr>
        <w:pStyle w:val="Normal"/>
        <w:tabs>
          <w:tab w:val="clear" w:pos="397"/>
          <w:tab w:val="left" w:pos="2552" w:leader="none"/>
        </w:tabs>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3 раза,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6/0.</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b/>
          <w:b/>
          <w:bCs/>
          <w:color w:val="auto"/>
          <w:szCs w:val="24"/>
        </w:rPr>
      </w:pPr>
      <w:r>
        <w:rPr>
          <w:rFonts w:ascii="Times new roman" w:hAnsi="Times new roman"/>
          <w:b/>
          <w:bCs/>
          <w:color w:val="auto"/>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spacing w:lineRule="auto" w:line="240" w:before="0" w:after="0"/>
        <w:ind w:left="0" w:right="0" w:firstLine="680"/>
        <w:jc w:val="left"/>
        <w:rPr>
          <w:rFonts w:ascii="Times new roman" w:hAnsi="Times new roman"/>
          <w:i/>
          <w:i/>
          <w:color w:val="auto"/>
          <w:sz w:val="24"/>
          <w:szCs w:val="24"/>
        </w:rPr>
      </w:pPr>
      <w:r>
        <w:rPr>
          <w:rFonts w:ascii="Times new roman" w:hAnsi="Times new roman"/>
          <w:i/>
          <w:color w:val="auto"/>
          <w:sz w:val="24"/>
          <w:szCs w:val="24"/>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bookmarkStart w:id="21" w:name="__DdeLink__2749_831189290"/>
      <w:r>
        <w:rPr>
          <w:rFonts w:eastAsia="font303" w:ascii="Times new roman" w:hAnsi="Times new roman"/>
          <w:bCs/>
          <w:strike w:val="false"/>
          <w:dstrike w:val="false"/>
          <w:color w:val="auto"/>
          <w:sz w:val="24"/>
          <w:szCs w:val="24"/>
        </w:rPr>
        <w:t>-н</w:t>
      </w:r>
      <w:r>
        <w:rPr>
          <w:rFonts w:eastAsia="font303" w:ascii="Times new roman" w:hAnsi="Times new roman"/>
          <w:b w:val="false"/>
          <w:bCs w:val="false"/>
          <w:strike w:val="false"/>
          <w:dstrike w:val="false"/>
          <w:color w:val="auto"/>
          <w:sz w:val="24"/>
          <w:szCs w:val="24"/>
        </w:rPr>
        <w:t xml:space="preserve">а всей территории области риск возникновения природных пожаров </w:t>
      </w:r>
      <w:bookmarkEnd w:id="21"/>
      <w:r>
        <w:rPr>
          <w:rFonts w:eastAsia="font303" w:ascii="Times new roman" w:hAnsi="Times new roman"/>
          <w:b w:val="false"/>
          <w:bCs w:val="false"/>
          <w:strike w:val="false"/>
          <w:dstrike w:val="false"/>
          <w:color w:val="auto"/>
          <w:sz w:val="24"/>
          <w:szCs w:val="24"/>
        </w:rPr>
        <w:t>отсутствует</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C9211E"/>
        </w:rPr>
      </w:pPr>
      <w:r>
        <w:rPr>
          <w:rFonts w:eastAsia="Arial"/>
          <w:b w:val="false"/>
          <w:bCs/>
          <w:strike w:val="false"/>
          <w:dstrike w:val="false"/>
          <w:color w:val="auto"/>
          <w:sz w:val="24"/>
          <w:szCs w:val="24"/>
        </w:rPr>
        <w:t xml:space="preserve">-ДТП и затруднений движения автотранспортных средств </w:t>
      </w:r>
      <w:r>
        <w:rPr>
          <w:rFonts w:eastAsia="Arial"/>
          <w:b/>
          <w:bCs/>
          <w:strike w:val="false"/>
          <w:dstrike w:val="false"/>
          <w:color w:val="auto"/>
          <w:sz w:val="24"/>
          <w:szCs w:val="24"/>
        </w:rPr>
        <w:t>(Р=0,</w:t>
      </w:r>
      <w:r>
        <w:rPr>
          <w:rFonts w:eastAsia="Arial"/>
          <w:b/>
          <w:bCs/>
          <w:strike w:val="false"/>
          <w:dstrike w:val="false"/>
          <w:color w:val="auto"/>
          <w:sz w:val="24"/>
          <w:szCs w:val="24"/>
        </w:rPr>
        <w:t>3</w:t>
      </w:r>
      <w:r>
        <w:rPr>
          <w:rFonts w:eastAsia="Arial"/>
          <w:b/>
          <w:bCs/>
          <w:strike w:val="false"/>
          <w:dstrike w:val="false"/>
          <w:color w:val="auto"/>
          <w:sz w:val="24"/>
          <w:szCs w:val="24"/>
        </w:rPr>
        <w:t>)</w:t>
      </w:r>
      <w:r>
        <w:rPr>
          <w:rFonts w:eastAsia="Arial"/>
          <w:b w:val="false"/>
          <w:bCs/>
          <w:strike w:val="false"/>
          <w:dstrike w:val="false"/>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w:t>
      </w:r>
      <w:r>
        <w:rPr>
          <w:rFonts w:eastAsia="Arial"/>
          <w:b w:val="false"/>
          <w:bCs/>
          <w:strike w:val="false"/>
          <w:dstrike w:val="false"/>
          <w:color w:val="auto"/>
          <w:sz w:val="24"/>
          <w:szCs w:val="24"/>
        </w:rPr>
        <w:t>н</w:t>
      </w:r>
      <w:r>
        <w:rPr>
          <w:rFonts w:eastAsia="Arial" w:cs="Arial" w:ascii="times new roman" w:hAnsi="times new roman"/>
          <w:b w:val="false"/>
          <w:bCs/>
          <w:strike w:val="false"/>
          <w:dstrike w:val="false"/>
          <w:color w:val="auto"/>
          <w:sz w:val="24"/>
          <w:szCs w:val="24"/>
        </w:rPr>
        <w:t>очью и утром местами слабые туман, на отдельных участках дорог гололедица</w:t>
      </w:r>
      <w:r>
        <w:rPr>
          <w:rFonts w:eastAsia="Arial" w:cs="Times new roman" w:ascii="Times new roman" w:hAnsi="Times new roman"/>
          <w:b w:val="false"/>
          <w:bCs/>
          <w:strike w:val="false"/>
          <w:dstrike w:val="false"/>
          <w:color w:val="auto"/>
          <w:sz w:val="24"/>
          <w:szCs w:val="24"/>
        </w:rPr>
        <w:t>)</w:t>
      </w:r>
      <w:r>
        <w:rPr>
          <w:rFonts w:eastAsia="font303"/>
          <w:b w:val="false"/>
          <w:bCs/>
          <w:strike w:val="false"/>
          <w:dstrike w:val="false"/>
          <w:color w:val="auto"/>
          <w:sz w:val="24"/>
          <w:szCs w:val="28"/>
        </w:rPr>
        <w:t xml:space="preserve">. </w:t>
      </w:r>
      <w:r>
        <w:rPr>
          <w:rFonts w:eastAsia="Arial"/>
          <w:b w:val="false"/>
          <w:bCs/>
          <w:strike w:val="false"/>
          <w:dstrike w:val="false"/>
          <w:color w:val="auto"/>
          <w:sz w:val="24"/>
          <w:szCs w:val="24"/>
        </w:rPr>
        <w:t>С наибольшей вероятностью риск прогнозируется на территории Велижского, Вяземского, Гагаринского, Глинковского, Демидовского, Ельнинского, Кардымовского, Новодугинского, Починковского, Рославльского, Сафоновского, Смоленского, Сычевского и Ярцевского районов;</w:t>
      </w:r>
    </w:p>
    <w:p>
      <w:pPr>
        <w:pStyle w:val="Normal"/>
        <w:spacing w:lineRule="auto" w:line="240" w:before="0" w:after="0"/>
        <w:ind w:left="0" w:right="0" w:firstLine="680"/>
        <w:rPr>
          <w:color w:val="auto"/>
        </w:rPr>
      </w:pPr>
      <w:r>
        <w:rPr>
          <w:rFonts w:eastAsia="Arial"/>
          <w:b w:val="false"/>
          <w:bCs/>
          <w:strike w:val="false"/>
          <w:dstrike w:val="false"/>
          <w:color w:val="auto"/>
          <w:sz w:val="24"/>
          <w:szCs w:val="24"/>
        </w:rPr>
        <w:t xml:space="preserve">-отключения трансформаторных подстанций и обрыва ЛЭП </w:t>
      </w:r>
      <w:r>
        <w:rPr>
          <w:rFonts w:eastAsia="Arial"/>
          <w:b/>
          <w:bCs/>
          <w:strike w:val="false"/>
          <w:dstrike w:val="false"/>
          <w:color w:val="auto"/>
          <w:sz w:val="24"/>
          <w:szCs w:val="24"/>
        </w:rPr>
        <w:t>(Р=0,</w:t>
      </w:r>
      <w:r>
        <w:rPr>
          <w:rFonts w:eastAsia="Arial"/>
          <w:b/>
          <w:bCs/>
          <w:strike w:val="false"/>
          <w:dstrike w:val="false"/>
          <w:color w:val="auto"/>
          <w:sz w:val="24"/>
          <w:szCs w:val="24"/>
        </w:rPr>
        <w:t>2</w:t>
      </w:r>
      <w:r>
        <w:rPr>
          <w:rFonts w:eastAsia="Arial"/>
          <w:b/>
          <w:bCs/>
          <w:strike w:val="false"/>
          <w:dstrike w:val="false"/>
          <w:color w:val="auto"/>
          <w:sz w:val="24"/>
          <w:szCs w:val="24"/>
        </w:rPr>
        <w:t>)</w:t>
      </w:r>
      <w:r>
        <w:rPr>
          <w:rFonts w:eastAsia="Arial"/>
          <w:b w:val="false"/>
          <w:bCs/>
          <w:strike w:val="false"/>
          <w:dstrike w:val="false"/>
          <w:color w:val="auto"/>
          <w:sz w:val="24"/>
          <w:szCs w:val="24"/>
        </w:rPr>
        <w:t>, вызванный износом оборудования и коммуникаций, а также метеорологическими явлениями (источник —</w:t>
      </w:r>
      <w:r>
        <w:rPr>
          <w:rFonts w:eastAsia="Arial" w:cs="Times New Roman"/>
          <w:b w:val="false"/>
          <w:bCs/>
          <w:strike w:val="false"/>
          <w:dstrike w:val="false"/>
          <w:color w:val="auto"/>
          <w:sz w:val="24"/>
          <w:szCs w:val="24"/>
        </w:rPr>
        <w:t xml:space="preserve"> </w:t>
      </w:r>
      <w:r>
        <w:rPr>
          <w:rFonts w:eastAsia="Arial" w:cs="Times New Roman"/>
          <w:b w:val="false"/>
          <w:bCs/>
          <w:strike w:val="false"/>
          <w:dstrike w:val="false"/>
          <w:color w:val="auto"/>
          <w:sz w:val="24"/>
          <w:szCs w:val="24"/>
        </w:rPr>
        <w:t>н</w:t>
      </w:r>
      <w:r>
        <w:rPr>
          <w:rFonts w:eastAsia="Arial" w:cs="Arial" w:ascii="times new roman" w:hAnsi="times new roman"/>
          <w:b w:val="false"/>
          <w:bCs/>
          <w:strike w:val="false"/>
          <w:dstrike w:val="false"/>
          <w:color w:val="auto"/>
          <w:sz w:val="24"/>
          <w:szCs w:val="24"/>
        </w:rPr>
        <w:t xml:space="preserve">очью и утром </w:t>
      </w:r>
      <w:r>
        <w:rPr>
          <w:rFonts w:eastAsia="Arial" w:cs="Times New Roman"/>
          <w:b w:val="false"/>
          <w:bCs/>
          <w:strike w:val="false"/>
          <w:dstrike w:val="false"/>
          <w:color w:val="auto"/>
          <w:sz w:val="24"/>
          <w:szCs w:val="24"/>
        </w:rPr>
        <w:t>гололёд</w:t>
      </w:r>
      <w:r>
        <w:rPr>
          <w:rFonts w:eastAsia="Arial" w:cs="Times new roman" w:ascii="Times new roman" w:hAnsi="Times new roman"/>
          <w:b w:val="false"/>
          <w:bCs/>
          <w:strike w:val="false"/>
          <w:dstrike w:val="false"/>
          <w:color w:val="auto"/>
          <w:sz w:val="24"/>
          <w:szCs w:val="24"/>
        </w:rPr>
        <w:t>)</w:t>
      </w:r>
      <w:r>
        <w:rPr>
          <w:rFonts w:eastAsia="Arial"/>
          <w:b w:val="false"/>
          <w:bCs/>
          <w:strike w:val="false"/>
          <w:dstrike w:val="false"/>
          <w:color w:val="auto"/>
          <w:sz w:val="24"/>
          <w:szCs w:val="24"/>
        </w:rPr>
        <w:t>. С наибольшей вероятностью риск прогнозируется на территории Велижского, Демидовского, Руднянского районов;</w:t>
      </w:r>
    </w:p>
    <w:p>
      <w:pPr>
        <w:pStyle w:val="Normal"/>
        <w:spacing w:lineRule="auto" w:line="240" w:before="0" w:after="0"/>
        <w:ind w:left="0" w:right="0" w:firstLine="680"/>
        <w:rPr>
          <w:color w:val="auto"/>
        </w:rPr>
      </w:pPr>
      <w:r>
        <w:rPr>
          <w:rFonts w:eastAsia="Arial"/>
          <w:b w:val="false"/>
          <w:bCs/>
          <w:strike w:val="false"/>
          <w:dstrike w:val="false"/>
          <w:color w:val="auto"/>
          <w:sz w:val="24"/>
          <w:szCs w:val="24"/>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b/>
          <w:bCs/>
          <w:strike w:val="false"/>
          <w:dstrike w:val="false"/>
          <w:color w:val="auto"/>
          <w:sz w:val="24"/>
          <w:szCs w:val="24"/>
        </w:rPr>
        <w:t>(Р=0,</w:t>
      </w:r>
      <w:r>
        <w:rPr>
          <w:rFonts w:eastAsia="Arial"/>
          <w:b/>
          <w:bCs/>
          <w:strike w:val="false"/>
          <w:dstrike w:val="false"/>
          <w:color w:val="auto"/>
          <w:sz w:val="24"/>
          <w:szCs w:val="24"/>
        </w:rPr>
        <w:t>2</w:t>
      </w:r>
      <w:r>
        <w:rPr>
          <w:rFonts w:eastAsia="Arial"/>
          <w:b/>
          <w:bCs/>
          <w:strike w:val="false"/>
          <w:dstrike w:val="false"/>
          <w:color w:val="auto"/>
          <w:sz w:val="24"/>
          <w:szCs w:val="24"/>
        </w:rPr>
        <w:t>)</w:t>
      </w:r>
      <w:r>
        <w:rPr>
          <w:rFonts w:eastAsia="Arial"/>
          <w:b w:val="false"/>
          <w:bCs/>
          <w:strike w:val="false"/>
          <w:dstrike w:val="false"/>
          <w:color w:val="auto"/>
          <w:sz w:val="24"/>
          <w:szCs w:val="24"/>
        </w:rPr>
        <w:t xml:space="preserve">, вызванных метеорологическими условиями (источник – </w:t>
      </w:r>
      <w:r>
        <w:rPr>
          <w:rFonts w:eastAsia="Arial" w:cs="Times New Roman"/>
          <w:b w:val="false"/>
          <w:bCs/>
          <w:strike w:val="false"/>
          <w:dstrike w:val="false"/>
          <w:color w:val="auto"/>
          <w:sz w:val="24"/>
          <w:szCs w:val="24"/>
        </w:rPr>
        <w:t xml:space="preserve"> </w:t>
      </w:r>
      <w:r>
        <w:rPr>
          <w:rFonts w:eastAsia="Arial" w:cs="Times New Roman"/>
          <w:b w:val="false"/>
          <w:bCs/>
          <w:strike w:val="false"/>
          <w:dstrike w:val="false"/>
          <w:color w:val="auto"/>
          <w:sz w:val="24"/>
          <w:szCs w:val="24"/>
        </w:rPr>
        <w:t>н</w:t>
      </w:r>
      <w:r>
        <w:rPr>
          <w:rFonts w:eastAsia="Arial" w:cs="Arial" w:ascii="times new roman" w:hAnsi="times new roman"/>
          <w:b w:val="false"/>
          <w:bCs/>
          <w:strike w:val="false"/>
          <w:dstrike w:val="false"/>
          <w:color w:val="auto"/>
          <w:sz w:val="24"/>
          <w:szCs w:val="24"/>
        </w:rPr>
        <w:t xml:space="preserve">очью и утром </w:t>
      </w:r>
      <w:r>
        <w:rPr>
          <w:rFonts w:eastAsia="Arial" w:cs="Times New Roman"/>
          <w:b w:val="false"/>
          <w:bCs/>
          <w:strike w:val="false"/>
          <w:dstrike w:val="false"/>
          <w:color w:val="auto"/>
          <w:sz w:val="24"/>
          <w:szCs w:val="24"/>
        </w:rPr>
        <w:t>гололёд</w:t>
      </w:r>
      <w:r>
        <w:rPr>
          <w:rFonts w:eastAsia="Arial"/>
          <w:b w:val="false"/>
          <w:bCs/>
          <w:strike w:val="false"/>
          <w:dstrike w:val="false"/>
          <w:color w:val="auto"/>
          <w:sz w:val="24"/>
          <w:szCs w:val="24"/>
        </w:rPr>
        <w:t>).</w:t>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в том числе при повышении нагрузки на электрическую сеть при пользовании бытовыми отопительными приборами. Вероятность риска прогнозируется на территории всей области</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2" w:name="_Hlk98343063"/>
      <w:bookmarkStart w:id="23" w:name="__DdeLink__371_2790593050"/>
      <w:r>
        <w:rPr>
          <w:rFonts w:ascii="Times new roman" w:hAnsi="Times new roman"/>
          <w:bCs/>
          <w:color w:val="auto"/>
          <w:sz w:val="24"/>
          <w:szCs w:val="24"/>
        </w:rPr>
        <w:t>Риск аварий на объектах воздушного транспорта и нефтепровода – маловероятен.</w:t>
      </w:r>
      <w:bookmarkEnd w:id="22"/>
      <w:bookmarkEnd w:id="23"/>
    </w:p>
    <w:p>
      <w:pPr>
        <w:pStyle w:val="Normal"/>
        <w:spacing w:lineRule="auto" w:line="240" w:before="0" w:after="0"/>
        <w:ind w:left="0" w:right="0" w:firstLine="680"/>
        <w:rPr>
          <w:rFonts w:ascii="Times new roman" w:hAnsi="Times new roman"/>
          <w:bCs/>
          <w:color w:val="auto"/>
          <w:sz w:val="24"/>
          <w:szCs w:val="24"/>
        </w:rPr>
      </w:pPr>
      <w:r>
        <w:rPr>
          <w:rFonts w:ascii="Times new roman" w:hAnsi="Times new roman"/>
          <w:bCs/>
          <w:color w:val="auto"/>
          <w:sz w:val="24"/>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firstLine="680"/>
        <w:rPr>
          <w:color w:val="auto"/>
        </w:rPr>
      </w:pPr>
      <w:bookmarkStart w:id="24" w:name="__DdeLink__665_973288511"/>
      <w:bookmarkEnd w:id="24"/>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в том числе с выходом на лёд.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r>
        <w:rPr>
          <w:rFonts w:ascii="Times new roman" w:hAnsi="Times new roman"/>
          <w:bCs/>
          <w:color w:val="auto"/>
          <w:sz w:val="24"/>
          <w:szCs w:val="24"/>
        </w:rPr>
        <w:t>-</w:t>
      </w:r>
      <w:r>
        <w:rPr>
          <w:rFonts w:ascii="Times new roman" w:hAnsi="Times new roman"/>
          <w:color w:val="auto"/>
          <w:sz w:val="24"/>
          <w:szCs w:val="24"/>
        </w:rPr>
        <w:t xml:space="preserve">схода снега и падения «сосулек» с крыш, деревьев, широкоформатных конструкций </w:t>
      </w:r>
      <w:r>
        <w:rPr>
          <w:rFonts w:ascii="Times new roman" w:hAnsi="Times new roman"/>
          <w:b/>
          <w:color w:val="auto"/>
          <w:sz w:val="24"/>
          <w:szCs w:val="24"/>
        </w:rPr>
        <w:t>(Р=0,2)</w:t>
      </w:r>
      <w:r>
        <w:rPr>
          <w:rFonts w:ascii="Times new roman" w:hAnsi="Times new roman"/>
          <w:b w:val="false"/>
          <w:bCs w:val="false"/>
          <w:color w:val="auto"/>
          <w:sz w:val="24"/>
          <w:szCs w:val="24"/>
        </w:rPr>
        <w:t>;</w:t>
      </w:r>
    </w:p>
    <w:p>
      <w:pPr>
        <w:pStyle w:val="Normal"/>
        <w:spacing w:lineRule="auto" w:line="240" w:before="0" w:after="0"/>
        <w:ind w:left="0" w:right="0" w:firstLine="709"/>
        <w:rPr>
          <w:color w:val="auto"/>
        </w:rPr>
      </w:pPr>
      <w:r>
        <w:rPr>
          <w:rFonts w:ascii="Times new roman" w:hAnsi="Times new roman"/>
          <w:color w:val="auto"/>
          <w:sz w:val="24"/>
          <w:szCs w:val="24"/>
        </w:rPr>
        <w:t xml:space="preserve">-травмирования пешеходов на скользких тротуарах </w:t>
      </w:r>
      <w:r>
        <w:rPr>
          <w:rFonts w:ascii="Times new roman" w:hAnsi="Times new roman"/>
          <w:b/>
          <w:color w:val="auto"/>
          <w:sz w:val="24"/>
          <w:szCs w:val="24"/>
        </w:rPr>
        <w:t>(Р=0,2)</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(Р=0,2)</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634_4256138487"/>
      <w:bookmarkStart w:id="26" w:name="__DdeLink__572_2187294372"/>
      <w:bookmarkStart w:id="27" w:name="__DdeLink__730_16183935391"/>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+2°C.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 xml:space="preserve">-подтопления низководных мостов, приусадебных участков, участков автомобильных </w:t>
      </w:r>
      <w:r>
        <w:rPr>
          <w:rFonts w:ascii="Times new roman" w:hAnsi="Times new roman"/>
          <w:b w:val="false"/>
          <w:bCs w:val="false"/>
          <w:color w:val="auto"/>
          <w:sz w:val="24"/>
          <w:szCs w:val="24"/>
        </w:rPr>
        <w:t xml:space="preserve">дорог </w:t>
      </w:r>
      <w:r>
        <w:rPr>
          <w:rFonts w:ascii="Times new roman" w:hAnsi="Times new roman"/>
          <w:b/>
          <w:bCs/>
          <w:color w:val="auto"/>
          <w:sz w:val="24"/>
          <w:szCs w:val="24"/>
        </w:rPr>
        <w:t>(Р=0,1)</w:t>
      </w:r>
      <w:r>
        <w:rPr>
          <w:rFonts w:ascii="Times new roman" w:hAnsi="Times new roman"/>
          <w:b w:val="false"/>
          <w:bCs w:val="false"/>
          <w:color w:val="auto"/>
          <w:sz w:val="24"/>
          <w:szCs w:val="24"/>
        </w:rPr>
        <w:t xml:space="preserve"> в связи с началом периода весеннего половодья.</w:t>
      </w:r>
    </w:p>
    <w:p>
      <w:pPr>
        <w:pStyle w:val="Normal"/>
        <w:spacing w:lineRule="auto" w:line="240" w:before="0" w:after="0"/>
        <w:ind w:left="0" w:right="0" w:firstLine="680"/>
        <w:jc w:val="both"/>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30"/>
      <w:bookmarkStart w:id="29" w:name="OLE_LINK29"/>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прогнозируется о</w:t>
      </w:r>
      <w:r>
        <w:rPr>
          <w:rFonts w:eastAsia="Arial" w:cs="Times new roman" w:ascii="Times new roman" w:hAnsi="Times new roman"/>
          <w:color w:val="auto"/>
          <w:sz w:val="24"/>
          <w:szCs w:val="24"/>
        </w:rPr>
        <w:t>блачно с прояснениями</w:t>
      </w:r>
      <w:r>
        <w:rPr>
          <w:rFonts w:eastAsia="Arial" w:cs="Times New Roman" w:ascii="Times new roman" w:hAnsi="Times new roman"/>
          <w:color w:val="auto"/>
          <w:sz w:val="24"/>
          <w:szCs w:val="24"/>
        </w:rPr>
        <w:t xml:space="preserve">. В первой половине ночи местами небольшие осадки </w:t>
      </w:r>
      <w:r>
        <w:rPr>
          <w:rFonts w:eastAsia="Arial" w:cs="times new roman" w:ascii="times new roman" w:hAnsi="times new roman"/>
          <w:color w:val="auto"/>
          <w:sz w:val="24"/>
          <w:szCs w:val="24"/>
        </w:rPr>
        <w:t>в виде мокрого снега, снега</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Ночью и утром местами слабые туман, гололед, на отдельных участках дорог гололедица.</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b/>
          <w:b/>
          <w:bCs/>
          <w:color w:val="auto"/>
          <w:szCs w:val="24"/>
        </w:rPr>
      </w:pPr>
      <w:r>
        <w:rPr>
          <w:rFonts w:ascii="Times new roman" w:hAnsi="Times new roman"/>
          <w:b/>
          <w:bCs/>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началом периода весеннего половодья;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возросшей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rFonts w:ascii="Times new roman" w:hAnsi="Times new roman"/>
          <w:b w:val="false"/>
          <w:b w:val="false"/>
          <w:bCs w:val="false"/>
          <w:color w:val="auto"/>
        </w:rPr>
      </w:pPr>
      <w:r>
        <w:rPr>
          <w:rFonts w:ascii="Times new roman" w:hAnsi="Times new roman"/>
          <w:b w:val="false"/>
          <w:bCs w:val="false"/>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несчастных случаев и о повышении бдительности при соблюдении правил безопасности на водных объектах, в том числе при выходе на лёд любителями зимней рыбной ловли, в связи с наступлением периода весеннего половодья;</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rFonts w:ascii="Times new roman" w:hAnsi="Times new roman"/>
          <w:color w:val="auto"/>
          <w:sz w:val="24"/>
          <w:szCs w:val="24"/>
        </w:rPr>
        <w:t>-об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при пользовании бытовыми отопительными приборами;</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rFonts w:ascii="Times new roman" w:hAnsi="Times new roman"/>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заболевания гриппом и ОРВИ;</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подполковник внутренней службы</w:t>
        <w:tab/>
        <w:t>С.В. Шендрик</w:t>
      </w:r>
    </w:p>
    <w:p>
      <w:pPr>
        <w:pStyle w:val="Normal"/>
        <w:spacing w:lineRule="auto" w:line="240" w:before="0" w:after="0"/>
        <w:ind w:left="0" w:right="0" w:hanging="0"/>
        <w:rPr>
          <w:color w:val="auto"/>
        </w:rPr>
      </w:pPr>
      <w:r>
        <w:rPr>
          <w:rFonts w:ascii="Times new roman" w:hAnsi="Times new roman"/>
          <w:color w:val="auto"/>
          <w:sz w:val="24"/>
          <w:szCs w:val="24"/>
        </w:rPr>
        <w:t>16.03.2023</w:t>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rPr>
        <w:t>Исп. Егоров А.В.</w:t>
      </w:r>
    </w:p>
    <w:p>
      <w:pPr>
        <w:pStyle w:val="Normal"/>
        <w:spacing w:lineRule="auto" w:line="240" w:before="0" w:after="0"/>
        <w:ind w:left="0" w:right="0" w:hanging="0"/>
        <w:rPr>
          <w:color w:val="auto"/>
        </w:rPr>
      </w:pPr>
      <w:r>
        <w:rPr>
          <w:rFonts w:ascii="Times new roman" w:hAnsi="Times new roman"/>
          <w:color w:val="auto"/>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paragraph" w:styleId="Style41">
    <w:name w:val="Заголовок"/>
    <w:basedOn w:val="Normal"/>
    <w:next w:val="Style42"/>
    <w:qFormat/>
    <w:pPr>
      <w:keepNext w:val="true"/>
      <w:spacing w:before="240" w:after="120"/>
    </w:pPr>
    <w:rPr>
      <w:rFonts w:ascii="PT Sans" w:hAnsi="PT Sans" w:eastAsia="Tahoma" w:cs="Noto Sans Devanagari"/>
      <w:sz w:val="28"/>
      <w:szCs w:val="28"/>
    </w:rPr>
  </w:style>
  <w:style w:type="paragraph" w:styleId="Style42">
    <w:name w:val="Body Text"/>
    <w:basedOn w:val="Normal"/>
    <w:uiPriority w:val="99"/>
    <w:rsid w:val="00593b95"/>
    <w:pPr>
      <w:spacing w:lineRule="auto" w:line="240" w:before="0" w:after="120"/>
    </w:pPr>
    <w:rPr>
      <w:sz w:val="28"/>
      <w:szCs w:val="20"/>
    </w:rPr>
  </w:style>
  <w:style w:type="paragraph" w:styleId="Style43">
    <w:name w:val="List"/>
    <w:basedOn w:val="Style42"/>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4">
    <w:name w:val="Caption"/>
    <w:basedOn w:val="Normal"/>
    <w:qFormat/>
    <w:pPr>
      <w:suppressLineNumbers/>
      <w:spacing w:before="120" w:after="120"/>
    </w:pPr>
    <w:rPr>
      <w:rFonts w:ascii="PT Sans" w:hAnsi="PT Sans" w:cs="Noto Sans Devanagari"/>
      <w:i/>
      <w:iCs/>
      <w:sz w:val="24"/>
      <w:szCs w:val="24"/>
    </w:rPr>
  </w:style>
  <w:style w:type="paragraph" w:styleId="Style45">
    <w:name w:val="Указатель"/>
    <w:basedOn w:val="Normal"/>
    <w:qFormat/>
    <w:pPr>
      <w:suppressLineNumbers/>
    </w:pPr>
    <w:rPr>
      <w:rFonts w:ascii="PT Sans" w:hAnsi="PT Sans" w:cs="Noto Sans Devanagari"/>
    </w:rPr>
  </w:style>
  <w:style w:type="paragraph" w:styleId="Style46">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7"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8">
    <w:name w:val="Колонтитул"/>
    <w:basedOn w:val="Normal"/>
    <w:qFormat/>
    <w:pPr/>
    <w:rPr/>
  </w:style>
  <w:style w:type="paragraph" w:styleId="Style49">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0">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Body Text Indent"/>
    <w:basedOn w:val="Style42"/>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2" w:customStyle="1">
    <w:name w:val="Содержимое врезки"/>
    <w:basedOn w:val="Normal"/>
    <w:qFormat/>
    <w:pPr/>
    <w:rPr/>
  </w:style>
  <w:style w:type="paragraph" w:styleId="Style53" w:customStyle="1">
    <w:name w:val="Заголовок таблицы"/>
    <w:basedOn w:val="Style47"/>
    <w:qFormat/>
    <w:pPr>
      <w:jc w:val="center"/>
    </w:pPr>
    <w:rPr>
      <w:b/>
      <w:bCs/>
    </w:rPr>
  </w:style>
  <w:style w:type="paragraph" w:styleId="Style54">
    <w:name w:val="Исполнитель документа"/>
    <w:basedOn w:val="Normal"/>
    <w:qFormat/>
    <w:pPr>
      <w:jc w:val="left"/>
    </w:pPr>
    <w:rPr>
      <w:sz w:val="24"/>
    </w:rPr>
  </w:style>
  <w:style w:type="paragraph" w:styleId="Style55">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6">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7">
    <w:name w:val="Текст примечания"/>
    <w:basedOn w:val="Normal"/>
    <w:qFormat/>
    <w:pPr/>
    <w:rPr>
      <w:szCs w:val="18"/>
    </w:rPr>
  </w:style>
  <w:style w:type="paragraph" w:styleId="Style58">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59">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0">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1">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2">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3">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4">
    <w:name w:val="Знак"/>
    <w:basedOn w:val="Normal"/>
    <w:qFormat/>
    <w:pPr>
      <w:spacing w:lineRule="exact" w:line="240" w:before="0" w:after="160"/>
      <w:jc w:val="right"/>
    </w:pPr>
    <w:rPr>
      <w:lang w:val="en-GB"/>
    </w:rPr>
  </w:style>
  <w:style w:type="paragraph" w:styleId="Style65">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6">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7">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8">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69">
    <w:name w:val="Знак Знак Знак Знак Знак Знак"/>
    <w:basedOn w:val="Normal"/>
    <w:qFormat/>
    <w:pPr>
      <w:spacing w:lineRule="exact" w:line="240" w:before="0" w:after="160"/>
      <w:jc w:val="right"/>
    </w:pPr>
    <w:rPr>
      <w:lang w:val="en-GB"/>
    </w:rPr>
  </w:style>
  <w:style w:type="paragraph" w:styleId="Style70">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2">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3">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9446</TotalTime>
  <Application>LibreOffice/7.2.7.2$Linux_X86_64 LibreOffice_project/20$Build-2</Application>
  <AppVersion>15.0000</AppVersion>
  <Pages>7</Pages>
  <Words>2075</Words>
  <Characters>15766</Characters>
  <CharactersWithSpaces>17864</CharactersWithSpaces>
  <Paragraphs>268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2023-03-16T12:25:01Z</dcterms:modified>
  <cp:revision>2624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